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A7" w:rsidRDefault="00895982" w:rsidP="00EC72A7">
      <w:pPr>
        <w:ind w:right="-185"/>
        <w:jc w:val="center"/>
        <w:rPr>
          <w:kern w:val="0"/>
          <w:sz w:val="18"/>
          <w:szCs w:val="18"/>
          <w:lang w:eastAsia="ru-RU" w:bidi="ar-S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40.2pt;mso-position-horizontal-relative:char;mso-position-vertical-relative:line;v-text-anchor:middle" fillcolor="black" strokeweight=".35mm">
            <v:stroke joinstyle="miter"/>
            <v:shadow on="t" color="#b2b2b2" opacity="52436f" offset="1.06mm,.62mm"/>
            <v:textpath style="font-family:&quot;Bookman Old Style&quot;;font-weight:bold;v-text-kern:t" fitpath="t" string="&quot;СЕЛЬСКИЕ ВЕСТИ&quot;"/>
          </v:shape>
        </w:pict>
      </w:r>
    </w:p>
    <w:p w:rsidR="00EC72A7" w:rsidRDefault="00EC72A7" w:rsidP="00EC72A7">
      <w:pPr>
        <w:tabs>
          <w:tab w:val="left" w:pos="5640"/>
        </w:tabs>
        <w:rPr>
          <w:b/>
          <w:sz w:val="18"/>
          <w:szCs w:val="18"/>
        </w:rPr>
      </w:pPr>
      <w:r>
        <w:rPr>
          <w:b/>
          <w:sz w:val="18"/>
          <w:szCs w:val="18"/>
        </w:rPr>
        <w:t>_______________________________________________________________________________________________________</w:t>
      </w:r>
      <w:r w:rsidR="00C20B7C">
        <w:rPr>
          <w:b/>
          <w:sz w:val="18"/>
          <w:szCs w:val="18"/>
        </w:rPr>
        <w:t>__</w:t>
      </w:r>
    </w:p>
    <w:p w:rsidR="00EC72A7" w:rsidRPr="00E56C0C" w:rsidRDefault="00EC72A7" w:rsidP="00EC72A7">
      <w:pPr>
        <w:rPr>
          <w:sz w:val="22"/>
          <w:szCs w:val="22"/>
          <w:u w:val="single"/>
        </w:rPr>
      </w:pPr>
      <w:r w:rsidRPr="00E56C0C">
        <w:rPr>
          <w:sz w:val="22"/>
          <w:szCs w:val="22"/>
        </w:rPr>
        <w:t xml:space="preserve">УЧРЕДИТЕЛИ: местное самоуправление                                  </w:t>
      </w:r>
      <w:r w:rsidR="00F126EE">
        <w:rPr>
          <w:sz w:val="22"/>
          <w:szCs w:val="22"/>
        </w:rPr>
        <w:t xml:space="preserve"> </w:t>
      </w:r>
      <w:r w:rsidR="002134BE">
        <w:rPr>
          <w:sz w:val="22"/>
          <w:szCs w:val="22"/>
        </w:rPr>
        <w:t xml:space="preserve">   </w:t>
      </w:r>
      <w:r w:rsidR="00E52C60">
        <w:rPr>
          <w:sz w:val="22"/>
          <w:szCs w:val="22"/>
        </w:rPr>
        <w:t xml:space="preserve">      </w:t>
      </w:r>
      <w:r w:rsidR="002134BE">
        <w:rPr>
          <w:sz w:val="22"/>
          <w:szCs w:val="22"/>
        </w:rPr>
        <w:t xml:space="preserve">  </w:t>
      </w:r>
      <w:r w:rsidR="00F126EE">
        <w:rPr>
          <w:sz w:val="22"/>
          <w:szCs w:val="22"/>
        </w:rPr>
        <w:t xml:space="preserve"> </w:t>
      </w:r>
      <w:r w:rsidR="00E52C60">
        <w:rPr>
          <w:b/>
          <w:sz w:val="22"/>
          <w:szCs w:val="22"/>
        </w:rPr>
        <w:t xml:space="preserve"> вторник</w:t>
      </w:r>
      <w:r w:rsidRPr="00FF2B1C">
        <w:rPr>
          <w:b/>
          <w:sz w:val="22"/>
          <w:szCs w:val="22"/>
        </w:rPr>
        <w:t xml:space="preserve"> </w:t>
      </w:r>
      <w:r w:rsidR="002315F1">
        <w:rPr>
          <w:b/>
          <w:sz w:val="22"/>
          <w:szCs w:val="22"/>
        </w:rPr>
        <w:t>2</w:t>
      </w:r>
      <w:r w:rsidR="00E52C60">
        <w:rPr>
          <w:b/>
          <w:sz w:val="22"/>
          <w:szCs w:val="22"/>
        </w:rPr>
        <w:t>5</w:t>
      </w:r>
      <w:r w:rsidRPr="00E56C0C">
        <w:rPr>
          <w:b/>
          <w:sz w:val="22"/>
          <w:szCs w:val="22"/>
        </w:rPr>
        <w:t xml:space="preserve"> марта 2025 г. №</w:t>
      </w:r>
      <w:r w:rsidR="00F126EE">
        <w:rPr>
          <w:b/>
          <w:sz w:val="22"/>
          <w:szCs w:val="22"/>
        </w:rPr>
        <w:t>1</w:t>
      </w:r>
      <w:r w:rsidR="00E52C60">
        <w:rPr>
          <w:b/>
          <w:sz w:val="22"/>
          <w:szCs w:val="22"/>
        </w:rPr>
        <w:t>4</w:t>
      </w:r>
      <w:r w:rsidRPr="00E56C0C">
        <w:rPr>
          <w:b/>
          <w:sz w:val="22"/>
          <w:szCs w:val="22"/>
        </w:rPr>
        <w:t xml:space="preserve">                               </w:t>
      </w:r>
      <w:proofErr w:type="spellStart"/>
      <w:r w:rsidRPr="00E56C0C">
        <w:rPr>
          <w:sz w:val="22"/>
          <w:szCs w:val="22"/>
          <w:u w:val="single"/>
        </w:rPr>
        <w:t>Сургодьского</w:t>
      </w:r>
      <w:proofErr w:type="spellEnd"/>
      <w:r w:rsidRPr="00E56C0C">
        <w:rPr>
          <w:sz w:val="22"/>
          <w:szCs w:val="22"/>
          <w:u w:val="single"/>
        </w:rPr>
        <w:t xml:space="preserve"> сельского </w:t>
      </w:r>
      <w:r w:rsidRPr="00E56C0C">
        <w:rPr>
          <w:bCs/>
          <w:sz w:val="22"/>
          <w:szCs w:val="22"/>
          <w:u w:val="single"/>
        </w:rPr>
        <w:t xml:space="preserve">поселения                                               </w:t>
      </w:r>
      <w:r w:rsidRPr="00E56C0C">
        <w:rPr>
          <w:sz w:val="22"/>
          <w:szCs w:val="22"/>
          <w:u w:val="single"/>
        </w:rPr>
        <w:t>Газета  выходит  с 17  ноября  2005 года</w:t>
      </w:r>
    </w:p>
    <w:p w:rsidR="002315F1" w:rsidRPr="002315F1" w:rsidRDefault="002315F1" w:rsidP="002315F1">
      <w:pPr>
        <w:jc w:val="center"/>
        <w:rPr>
          <w:rFonts w:ascii="Times New Roman" w:hAnsi="Times New Roman" w:cs="Times New Roman"/>
          <w:b/>
          <w:sz w:val="18"/>
          <w:szCs w:val="18"/>
        </w:rPr>
      </w:pPr>
      <w:r w:rsidRPr="002315F1">
        <w:rPr>
          <w:rFonts w:ascii="Times New Roman" w:hAnsi="Times New Roman" w:cs="Times New Roman"/>
          <w:b/>
          <w:sz w:val="18"/>
          <w:szCs w:val="18"/>
        </w:rPr>
        <w:t xml:space="preserve">СОВЕТ ДЕПУТАТОВ СУРГОДЬСКОГО СЕЛЬСКОГО ПОСЕЛЕНИЯ </w:t>
      </w:r>
    </w:p>
    <w:p w:rsidR="002315F1" w:rsidRPr="002315F1" w:rsidRDefault="002315F1" w:rsidP="002315F1">
      <w:pPr>
        <w:jc w:val="center"/>
        <w:rPr>
          <w:rFonts w:ascii="Times New Roman" w:hAnsi="Times New Roman" w:cs="Times New Roman"/>
          <w:b/>
          <w:sz w:val="18"/>
          <w:szCs w:val="18"/>
        </w:rPr>
      </w:pPr>
      <w:r w:rsidRPr="002315F1">
        <w:rPr>
          <w:rFonts w:ascii="Times New Roman" w:hAnsi="Times New Roman" w:cs="Times New Roman"/>
          <w:b/>
          <w:sz w:val="18"/>
          <w:szCs w:val="18"/>
        </w:rPr>
        <w:t>ТОРБЕЕВСКОГО МУНИЦИПАЛЬНОГО РАЙОНА</w:t>
      </w:r>
    </w:p>
    <w:p w:rsidR="002315F1" w:rsidRPr="002315F1" w:rsidRDefault="002315F1" w:rsidP="002315F1">
      <w:pPr>
        <w:jc w:val="center"/>
        <w:rPr>
          <w:rFonts w:ascii="Times New Roman" w:hAnsi="Times New Roman" w:cs="Times New Roman"/>
          <w:b/>
          <w:sz w:val="18"/>
          <w:szCs w:val="18"/>
        </w:rPr>
      </w:pPr>
      <w:r w:rsidRPr="002315F1">
        <w:rPr>
          <w:rFonts w:ascii="Times New Roman" w:hAnsi="Times New Roman" w:cs="Times New Roman"/>
          <w:b/>
          <w:sz w:val="18"/>
          <w:szCs w:val="18"/>
        </w:rPr>
        <w:t>РЕСПУБЛИКИ МОРДОВИЯ</w:t>
      </w:r>
    </w:p>
    <w:p w:rsidR="002315F1" w:rsidRPr="002315F1" w:rsidRDefault="002315F1" w:rsidP="002315F1">
      <w:pPr>
        <w:jc w:val="center"/>
        <w:rPr>
          <w:rFonts w:ascii="Times New Roman" w:hAnsi="Times New Roman" w:cs="Times New Roman"/>
          <w:b/>
          <w:sz w:val="18"/>
          <w:szCs w:val="18"/>
        </w:rPr>
      </w:pPr>
    </w:p>
    <w:p w:rsidR="002315F1" w:rsidRPr="002315F1" w:rsidRDefault="002315F1" w:rsidP="002315F1">
      <w:pPr>
        <w:jc w:val="center"/>
        <w:rPr>
          <w:rFonts w:ascii="Times New Roman" w:hAnsi="Times New Roman" w:cs="Times New Roman"/>
          <w:b/>
          <w:sz w:val="18"/>
          <w:szCs w:val="18"/>
        </w:rPr>
      </w:pPr>
      <w:r w:rsidRPr="002315F1">
        <w:rPr>
          <w:rFonts w:ascii="Times New Roman" w:hAnsi="Times New Roman" w:cs="Times New Roman"/>
          <w:b/>
          <w:sz w:val="18"/>
          <w:szCs w:val="18"/>
        </w:rPr>
        <w:t>Шестьдесят четвертая сессия</w:t>
      </w:r>
    </w:p>
    <w:p w:rsidR="002315F1" w:rsidRPr="002315F1" w:rsidRDefault="002315F1" w:rsidP="002315F1">
      <w:pPr>
        <w:jc w:val="center"/>
        <w:rPr>
          <w:rFonts w:ascii="Times New Roman" w:hAnsi="Times New Roman" w:cs="Times New Roman"/>
          <w:b/>
          <w:sz w:val="18"/>
          <w:szCs w:val="18"/>
        </w:rPr>
      </w:pPr>
      <w:r w:rsidRPr="002315F1">
        <w:rPr>
          <w:rFonts w:ascii="Times New Roman" w:hAnsi="Times New Roman" w:cs="Times New Roman"/>
          <w:b/>
          <w:sz w:val="18"/>
          <w:szCs w:val="18"/>
        </w:rPr>
        <w:t>(второго созыва)</w:t>
      </w:r>
    </w:p>
    <w:p w:rsidR="002315F1" w:rsidRPr="002315F1" w:rsidRDefault="002315F1" w:rsidP="002315F1">
      <w:pPr>
        <w:jc w:val="center"/>
        <w:rPr>
          <w:rFonts w:ascii="Times New Roman" w:hAnsi="Times New Roman" w:cs="Times New Roman"/>
          <w:b/>
          <w:sz w:val="18"/>
          <w:szCs w:val="18"/>
        </w:rPr>
      </w:pPr>
    </w:p>
    <w:p w:rsidR="002315F1" w:rsidRPr="002315F1" w:rsidRDefault="002315F1" w:rsidP="002315F1">
      <w:pPr>
        <w:jc w:val="center"/>
        <w:rPr>
          <w:rFonts w:ascii="Times New Roman" w:hAnsi="Times New Roman" w:cs="Times New Roman"/>
          <w:b/>
          <w:sz w:val="18"/>
          <w:szCs w:val="18"/>
        </w:rPr>
      </w:pPr>
      <w:r w:rsidRPr="002315F1">
        <w:rPr>
          <w:rFonts w:ascii="Times New Roman" w:hAnsi="Times New Roman" w:cs="Times New Roman"/>
          <w:b/>
          <w:sz w:val="18"/>
          <w:szCs w:val="18"/>
        </w:rPr>
        <w:t>РЕШЕНИЕ</w:t>
      </w:r>
    </w:p>
    <w:p w:rsidR="002315F1" w:rsidRPr="002315F1" w:rsidRDefault="002315F1" w:rsidP="002315F1">
      <w:pPr>
        <w:pStyle w:val="31"/>
        <w:ind w:left="0"/>
        <w:jc w:val="center"/>
        <w:rPr>
          <w:b/>
          <w:iCs/>
          <w:sz w:val="18"/>
          <w:szCs w:val="18"/>
          <w:lang w:val="ru-RU"/>
        </w:rPr>
      </w:pPr>
      <w:r w:rsidRPr="002315F1">
        <w:rPr>
          <w:b/>
          <w:sz w:val="18"/>
          <w:szCs w:val="18"/>
          <w:lang w:val="ru-RU"/>
        </w:rPr>
        <w:t>2</w:t>
      </w:r>
      <w:r w:rsidR="00E52C60">
        <w:rPr>
          <w:b/>
          <w:sz w:val="18"/>
          <w:szCs w:val="18"/>
          <w:lang w:val="ru-RU"/>
        </w:rPr>
        <w:t>5</w:t>
      </w:r>
      <w:r w:rsidRPr="002315F1">
        <w:rPr>
          <w:b/>
          <w:sz w:val="18"/>
          <w:szCs w:val="18"/>
          <w:lang w:val="ru-RU"/>
        </w:rPr>
        <w:t xml:space="preserve"> марта 2025 года</w:t>
      </w:r>
      <w:r w:rsidRPr="002315F1">
        <w:rPr>
          <w:b/>
          <w:sz w:val="18"/>
          <w:szCs w:val="18"/>
        </w:rPr>
        <w:t> </w:t>
      </w:r>
      <w:r w:rsidRPr="002315F1">
        <w:rPr>
          <w:b/>
          <w:sz w:val="18"/>
          <w:szCs w:val="18"/>
          <w:lang w:val="ru-RU"/>
        </w:rPr>
        <w:t>№7</w:t>
      </w:r>
    </w:p>
    <w:p w:rsidR="002315F1" w:rsidRPr="002315F1" w:rsidRDefault="002315F1" w:rsidP="002315F1">
      <w:pPr>
        <w:jc w:val="center"/>
        <w:rPr>
          <w:rFonts w:ascii="Times New Roman" w:hAnsi="Times New Roman" w:cs="Times New Roman"/>
          <w:spacing w:val="-2"/>
          <w:sz w:val="18"/>
          <w:szCs w:val="18"/>
        </w:rPr>
      </w:pPr>
    </w:p>
    <w:p w:rsidR="002315F1" w:rsidRPr="002315F1" w:rsidRDefault="002315F1" w:rsidP="002315F1">
      <w:pPr>
        <w:ind w:firstLine="709"/>
        <w:jc w:val="center"/>
        <w:rPr>
          <w:rFonts w:ascii="Times New Roman" w:hAnsi="Times New Roman" w:cs="Times New Roman"/>
          <w:b/>
          <w:sz w:val="18"/>
          <w:szCs w:val="18"/>
        </w:rPr>
      </w:pPr>
      <w:r w:rsidRPr="002315F1">
        <w:rPr>
          <w:rFonts w:ascii="Times New Roman" w:hAnsi="Times New Roman" w:cs="Times New Roman"/>
          <w:b/>
          <w:bCs/>
          <w:color w:val="000000"/>
          <w:sz w:val="18"/>
          <w:szCs w:val="18"/>
        </w:rPr>
        <w:t xml:space="preserve">О внесении изменений в Положение </w:t>
      </w:r>
      <w:bookmarkStart w:id="0" w:name="_Hlk77671647"/>
      <w:r w:rsidRPr="002315F1">
        <w:rPr>
          <w:rFonts w:ascii="Times New Roman" w:hAnsi="Times New Roman" w:cs="Times New Roman"/>
          <w:b/>
          <w:bCs/>
          <w:color w:val="000000"/>
          <w:sz w:val="18"/>
          <w:szCs w:val="18"/>
        </w:rPr>
        <w:t xml:space="preserve">о муниципальном контроле </w:t>
      </w:r>
      <w:bookmarkStart w:id="1" w:name="_Hlk77686366"/>
      <w:r w:rsidRPr="002315F1">
        <w:rPr>
          <w:rFonts w:ascii="Times New Roman" w:hAnsi="Times New Roman" w:cs="Times New Roman"/>
          <w:b/>
          <w:bCs/>
          <w:color w:val="000000"/>
          <w:sz w:val="18"/>
          <w:szCs w:val="18"/>
        </w:rPr>
        <w:t xml:space="preserve">на автомобильном транспорте и в дорожном хозяйстве в границах населенных пунктов </w:t>
      </w:r>
      <w:bookmarkEnd w:id="0"/>
      <w:bookmarkEnd w:id="1"/>
      <w:proofErr w:type="spellStart"/>
      <w:r w:rsidRPr="002315F1">
        <w:rPr>
          <w:rFonts w:ascii="Times New Roman" w:hAnsi="Times New Roman" w:cs="Times New Roman"/>
          <w:b/>
          <w:bCs/>
          <w:color w:val="000000"/>
          <w:sz w:val="18"/>
          <w:szCs w:val="18"/>
        </w:rPr>
        <w:t>Сургодьского</w:t>
      </w:r>
      <w:proofErr w:type="spellEnd"/>
      <w:r w:rsidRPr="002315F1">
        <w:rPr>
          <w:rFonts w:ascii="Times New Roman" w:hAnsi="Times New Roman" w:cs="Times New Roman"/>
          <w:b/>
          <w:bCs/>
          <w:color w:val="000000"/>
          <w:sz w:val="18"/>
          <w:szCs w:val="18"/>
        </w:rPr>
        <w:t xml:space="preserve"> сельского поселения, утвержденное решением Совета депутатов </w:t>
      </w:r>
      <w:proofErr w:type="spellStart"/>
      <w:r w:rsidRPr="002315F1">
        <w:rPr>
          <w:rFonts w:ascii="Times New Roman" w:hAnsi="Times New Roman" w:cs="Times New Roman"/>
          <w:b/>
          <w:bCs/>
          <w:color w:val="000000"/>
          <w:sz w:val="18"/>
          <w:szCs w:val="18"/>
        </w:rPr>
        <w:t>Сургодьского</w:t>
      </w:r>
      <w:proofErr w:type="spellEnd"/>
      <w:r w:rsidRPr="002315F1">
        <w:rPr>
          <w:rFonts w:ascii="Times New Roman" w:hAnsi="Times New Roman" w:cs="Times New Roman"/>
          <w:b/>
          <w:bCs/>
          <w:color w:val="000000"/>
          <w:sz w:val="18"/>
          <w:szCs w:val="18"/>
        </w:rPr>
        <w:t xml:space="preserve"> сельского поселения от 08.08.2022 №44</w:t>
      </w:r>
    </w:p>
    <w:p w:rsidR="002315F1" w:rsidRPr="002315F1" w:rsidRDefault="002315F1" w:rsidP="002315F1">
      <w:pPr>
        <w:rPr>
          <w:rFonts w:ascii="Times New Roman" w:hAnsi="Times New Roman" w:cs="Times New Roman"/>
          <w:b/>
          <w:sz w:val="18"/>
          <w:szCs w:val="18"/>
        </w:rPr>
      </w:pPr>
    </w:p>
    <w:p w:rsidR="002315F1" w:rsidRPr="002315F1" w:rsidRDefault="002315F1" w:rsidP="002315F1">
      <w:pPr>
        <w:rPr>
          <w:rFonts w:ascii="Times New Roman" w:hAnsi="Times New Roman" w:cs="Times New Roman"/>
          <w:b/>
          <w:sz w:val="18"/>
          <w:szCs w:val="18"/>
        </w:rPr>
      </w:pP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В связи с внесенными Федеральным законом от 28.12.2024 №540-ФЗ «О внесении изменений в Федеральный закон « О государственном контроле (надзоре) и муниципальном контроле в Российской Федерации» изменениями, Совет депутатов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bCs/>
          <w:color w:val="000000"/>
          <w:sz w:val="18"/>
          <w:szCs w:val="18"/>
        </w:rPr>
        <w:t xml:space="preserve"> сельского поселения решил:</w:t>
      </w:r>
    </w:p>
    <w:p w:rsidR="002315F1" w:rsidRPr="002315F1" w:rsidRDefault="002315F1" w:rsidP="002315F1">
      <w:pPr>
        <w:jc w:val="both"/>
        <w:rPr>
          <w:rFonts w:ascii="Times New Roman" w:hAnsi="Times New Roman" w:cs="Times New Roman"/>
          <w:sz w:val="18"/>
          <w:szCs w:val="18"/>
        </w:rPr>
      </w:pP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1.Внести в Положение о муниципальном контроле </w:t>
      </w:r>
      <w:r>
        <w:rPr>
          <w:rFonts w:ascii="Times New Roman" w:hAnsi="Times New Roman" w:cs="Times New Roman"/>
          <w:sz w:val="18"/>
          <w:szCs w:val="18"/>
        </w:rPr>
        <w:t xml:space="preserve"> </w:t>
      </w:r>
      <w:r w:rsidRPr="002315F1">
        <w:rPr>
          <w:rFonts w:ascii="Times New Roman" w:hAnsi="Times New Roman" w:cs="Times New Roman"/>
          <w:sz w:val="18"/>
          <w:szCs w:val="18"/>
        </w:rPr>
        <w:t xml:space="preserve">на автомобильном транспорте и в дорожном хозяйстве в границах населенных пунктов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утвержденное решением Совета депутатов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от 08.08.2022 №44, следующие изменения:</w:t>
      </w:r>
    </w:p>
    <w:p w:rsidR="002315F1" w:rsidRPr="002315F1" w:rsidRDefault="002315F1" w:rsidP="002315F1">
      <w:pPr>
        <w:ind w:firstLine="709"/>
        <w:jc w:val="both"/>
        <w:rPr>
          <w:rFonts w:ascii="Times New Roman" w:hAnsi="Times New Roman" w:cs="Times New Roman"/>
          <w:b/>
          <w:sz w:val="18"/>
          <w:szCs w:val="18"/>
        </w:rPr>
      </w:pPr>
      <w:r w:rsidRPr="002315F1">
        <w:rPr>
          <w:rFonts w:ascii="Times New Roman" w:hAnsi="Times New Roman" w:cs="Times New Roman"/>
          <w:b/>
          <w:sz w:val="18"/>
          <w:szCs w:val="18"/>
        </w:rPr>
        <w:t>1)пункт 2.4. изложить в следу</w:t>
      </w:r>
      <w:r>
        <w:rPr>
          <w:rFonts w:ascii="Times New Roman" w:hAnsi="Times New Roman" w:cs="Times New Roman"/>
          <w:b/>
          <w:sz w:val="18"/>
          <w:szCs w:val="18"/>
        </w:rPr>
        <w:t>ю</w:t>
      </w:r>
      <w:r w:rsidRPr="002315F1">
        <w:rPr>
          <w:rFonts w:ascii="Times New Roman" w:hAnsi="Times New Roman" w:cs="Times New Roman"/>
          <w:b/>
          <w:sz w:val="18"/>
          <w:szCs w:val="18"/>
        </w:rPr>
        <w:t>щей редакции:</w:t>
      </w:r>
    </w:p>
    <w:p w:rsidR="002315F1" w:rsidRPr="002315F1" w:rsidRDefault="002315F1" w:rsidP="002315F1">
      <w:pPr>
        <w:ind w:firstLine="709"/>
        <w:jc w:val="both"/>
        <w:rPr>
          <w:rFonts w:ascii="Times New Roman" w:hAnsi="Times New Roman" w:cs="Times New Roman"/>
          <w:sz w:val="18"/>
          <w:szCs w:val="18"/>
        </w:rPr>
      </w:pPr>
      <w:proofErr w:type="gramStart"/>
      <w:r w:rsidRPr="002315F1">
        <w:rPr>
          <w:rFonts w:ascii="Times New Roman" w:hAnsi="Times New Roman" w:cs="Times New Roman"/>
          <w:sz w:val="18"/>
          <w:szCs w:val="18"/>
        </w:rPr>
        <w:t>«2.4.В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w:t>
      </w:r>
      <w:proofErr w:type="gramEnd"/>
      <w:r w:rsidRPr="002315F1">
        <w:rPr>
          <w:rFonts w:ascii="Times New Roman" w:hAnsi="Times New Roman" w:cs="Times New Roman"/>
          <w:sz w:val="18"/>
          <w:szCs w:val="18"/>
        </w:rPr>
        <w:t xml:space="preserve"> о проведении контрольных мероприятий, для принятия решения о проведении контрольных мероприятий, либо в случаях, предусмотренных Федеральным законом от 31.07.2020 №248-ФЗ «О государственном контроле (надзоре) и муниципальном контроле в Российской Федерации», принимает меры, указанные в </w:t>
      </w:r>
      <w:hyperlink r:id="rId6" w:anchor="block_90" w:history="1">
        <w:r w:rsidRPr="002315F1">
          <w:rPr>
            <w:rStyle w:val="a3"/>
            <w:sz w:val="18"/>
            <w:szCs w:val="18"/>
          </w:rPr>
          <w:t>статье 90</w:t>
        </w:r>
      </w:hyperlink>
      <w:r w:rsidRPr="002315F1">
        <w:rPr>
          <w:rFonts w:ascii="Times New Roman" w:hAnsi="Times New Roman" w:cs="Times New Roman"/>
          <w:sz w:val="18"/>
          <w:szCs w:val="18"/>
        </w:rPr>
        <w:t>  Федерального закона от 31.07.2020 №248-ФЗ»;</w:t>
      </w:r>
    </w:p>
    <w:p w:rsidR="002315F1" w:rsidRPr="002315F1" w:rsidRDefault="002315F1" w:rsidP="002315F1">
      <w:pPr>
        <w:rPr>
          <w:rFonts w:ascii="Times New Roman" w:hAnsi="Times New Roman" w:cs="Times New Roman"/>
          <w:b/>
          <w:sz w:val="18"/>
          <w:szCs w:val="18"/>
        </w:rPr>
      </w:pPr>
      <w:r w:rsidRPr="002315F1">
        <w:rPr>
          <w:rFonts w:ascii="Times New Roman" w:hAnsi="Times New Roman" w:cs="Times New Roman"/>
          <w:sz w:val="18"/>
          <w:szCs w:val="18"/>
        </w:rPr>
        <w:t> </w:t>
      </w:r>
      <w:r w:rsidRPr="002315F1">
        <w:rPr>
          <w:rFonts w:ascii="Times New Roman" w:hAnsi="Times New Roman" w:cs="Times New Roman"/>
          <w:sz w:val="18"/>
          <w:szCs w:val="18"/>
        </w:rPr>
        <w:tab/>
      </w:r>
      <w:r w:rsidRPr="002315F1">
        <w:rPr>
          <w:rFonts w:ascii="Times New Roman" w:hAnsi="Times New Roman" w:cs="Times New Roman"/>
          <w:b/>
          <w:sz w:val="18"/>
          <w:szCs w:val="18"/>
        </w:rPr>
        <w:t>2)пункт 2.7. изложить в следу</w:t>
      </w:r>
      <w:r>
        <w:rPr>
          <w:rFonts w:ascii="Times New Roman" w:hAnsi="Times New Roman" w:cs="Times New Roman"/>
          <w:b/>
          <w:sz w:val="18"/>
          <w:szCs w:val="18"/>
        </w:rPr>
        <w:t>ю</w:t>
      </w:r>
      <w:r w:rsidRPr="002315F1">
        <w:rPr>
          <w:rFonts w:ascii="Times New Roman" w:hAnsi="Times New Roman" w:cs="Times New Roman"/>
          <w:b/>
          <w:sz w:val="18"/>
          <w:szCs w:val="18"/>
        </w:rPr>
        <w:t>щей редакции:</w:t>
      </w:r>
    </w:p>
    <w:p w:rsidR="002315F1" w:rsidRPr="002315F1" w:rsidRDefault="002315F1" w:rsidP="002315F1">
      <w:pPr>
        <w:ind w:firstLine="709"/>
        <w:jc w:val="both"/>
        <w:rPr>
          <w:rFonts w:ascii="Times New Roman" w:hAnsi="Times New Roman" w:cs="Times New Roman"/>
          <w:sz w:val="18"/>
          <w:szCs w:val="18"/>
          <w:shd w:val="clear" w:color="auto" w:fill="FFFFFF"/>
        </w:rPr>
      </w:pPr>
      <w:r w:rsidRPr="002315F1">
        <w:rPr>
          <w:rFonts w:ascii="Times New Roman" w:hAnsi="Times New Roman" w:cs="Times New Roman"/>
          <w:sz w:val="18"/>
          <w:szCs w:val="18"/>
          <w:shd w:val="clear" w:color="auto" w:fill="FFFFFF"/>
        </w:rPr>
        <w:t>«2.7.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w:t>
      </w:r>
    </w:p>
    <w:p w:rsidR="002315F1" w:rsidRPr="002315F1" w:rsidRDefault="002315F1" w:rsidP="002315F1">
      <w:pPr>
        <w:ind w:firstLine="709"/>
        <w:jc w:val="both"/>
        <w:rPr>
          <w:rFonts w:ascii="Times New Roman" w:hAnsi="Times New Roman" w:cs="Times New Roman"/>
          <w:b/>
          <w:sz w:val="18"/>
          <w:szCs w:val="18"/>
        </w:rPr>
      </w:pPr>
      <w:r w:rsidRPr="002315F1">
        <w:rPr>
          <w:rFonts w:ascii="Times New Roman" w:hAnsi="Times New Roman" w:cs="Times New Roman"/>
          <w:sz w:val="18"/>
          <w:szCs w:val="18"/>
          <w:shd w:val="clear" w:color="auto" w:fill="FFFFFF"/>
        </w:rPr>
        <w:t>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2315F1" w:rsidRPr="002315F1" w:rsidRDefault="002315F1" w:rsidP="002315F1">
      <w:pPr>
        <w:shd w:val="clear" w:color="auto" w:fill="FFFFFF"/>
        <w:jc w:val="both"/>
        <w:rPr>
          <w:rFonts w:ascii="Times New Roman" w:hAnsi="Times New Roman" w:cs="Times New Roman"/>
          <w:sz w:val="18"/>
          <w:szCs w:val="18"/>
        </w:rPr>
      </w:pPr>
      <w:r w:rsidRPr="002315F1">
        <w:rPr>
          <w:rFonts w:ascii="Times New Roman" w:hAnsi="Times New Roman" w:cs="Times New Roman"/>
          <w:sz w:val="18"/>
          <w:szCs w:val="18"/>
        </w:rPr>
        <w:t xml:space="preserve">Указанный доклад утверждается распоряжением администрации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размещается в срок до 1 июля года, следующего за отчетным годом, на официальном сайте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w:t>
      </w:r>
      <w:hyperlink r:id="rId7" w:history="1">
        <w:r w:rsidRPr="002315F1">
          <w:rPr>
            <w:rStyle w:val="a3"/>
            <w:sz w:val="18"/>
            <w:szCs w:val="18"/>
          </w:rPr>
          <w:t>https://surgodskoe-r13.gosweb.gosuslugi.ru</w:t>
        </w:r>
      </w:hyperlink>
      <w:r w:rsidRPr="002315F1">
        <w:rPr>
          <w:rFonts w:ascii="Times New Roman" w:hAnsi="Times New Roman" w:cs="Times New Roman"/>
          <w:sz w:val="18"/>
          <w:szCs w:val="18"/>
        </w:rPr>
        <w:t>/</w:t>
      </w:r>
      <w:r w:rsidRPr="002315F1">
        <w:rPr>
          <w:rFonts w:ascii="Times New Roman" w:hAnsi="Times New Roman" w:cs="Times New Roman"/>
          <w:bCs/>
          <w:sz w:val="18"/>
          <w:szCs w:val="18"/>
        </w:rPr>
        <w:t xml:space="preserve"> </w:t>
      </w:r>
      <w:r w:rsidRPr="002315F1">
        <w:rPr>
          <w:rFonts w:ascii="Times New Roman" w:hAnsi="Times New Roman" w:cs="Times New Roman"/>
          <w:sz w:val="18"/>
          <w:szCs w:val="18"/>
        </w:rPr>
        <w:t>в специальном разделе, посвященном контрольной деятельности</w:t>
      </w:r>
      <w:proofErr w:type="gramStart"/>
      <w:r w:rsidRPr="002315F1">
        <w:rPr>
          <w:rFonts w:ascii="Times New Roman" w:hAnsi="Times New Roman" w:cs="Times New Roman"/>
          <w:sz w:val="18"/>
          <w:szCs w:val="18"/>
        </w:rPr>
        <w:t>.»;</w:t>
      </w:r>
      <w:proofErr w:type="gramEnd"/>
    </w:p>
    <w:p w:rsidR="002315F1" w:rsidRPr="002315F1" w:rsidRDefault="002315F1" w:rsidP="002315F1">
      <w:pPr>
        <w:ind w:firstLine="709"/>
        <w:jc w:val="both"/>
        <w:rPr>
          <w:rFonts w:ascii="Times New Roman" w:hAnsi="Times New Roman" w:cs="Times New Roman"/>
          <w:b/>
          <w:sz w:val="18"/>
          <w:szCs w:val="18"/>
        </w:rPr>
      </w:pPr>
      <w:r w:rsidRPr="002315F1">
        <w:rPr>
          <w:rFonts w:ascii="Times New Roman" w:hAnsi="Times New Roman" w:cs="Times New Roman"/>
          <w:b/>
          <w:sz w:val="18"/>
          <w:szCs w:val="18"/>
        </w:rPr>
        <w:t>3)пункты 2.11.-2.13. изложить в следу</w:t>
      </w:r>
      <w:r>
        <w:rPr>
          <w:rFonts w:ascii="Times New Roman" w:hAnsi="Times New Roman" w:cs="Times New Roman"/>
          <w:b/>
          <w:sz w:val="18"/>
          <w:szCs w:val="18"/>
        </w:rPr>
        <w:t>ю</w:t>
      </w:r>
      <w:r w:rsidRPr="002315F1">
        <w:rPr>
          <w:rFonts w:ascii="Times New Roman" w:hAnsi="Times New Roman" w:cs="Times New Roman"/>
          <w:b/>
          <w:sz w:val="18"/>
          <w:szCs w:val="18"/>
        </w:rPr>
        <w:t>щей редакции:</w:t>
      </w:r>
    </w:p>
    <w:p w:rsidR="002315F1" w:rsidRPr="002315F1" w:rsidRDefault="002315F1" w:rsidP="002315F1">
      <w:pPr>
        <w:ind w:firstLine="709"/>
        <w:jc w:val="both"/>
        <w:rPr>
          <w:rFonts w:ascii="Times New Roman" w:hAnsi="Times New Roman" w:cs="Times New Roman"/>
          <w:sz w:val="18"/>
          <w:szCs w:val="18"/>
          <w:shd w:val="clear" w:color="auto" w:fill="FFFFFF"/>
        </w:rPr>
      </w:pPr>
      <w:r w:rsidRPr="002315F1">
        <w:rPr>
          <w:rFonts w:ascii="Times New Roman" w:hAnsi="Times New Roman" w:cs="Times New Roman"/>
          <w:sz w:val="18"/>
          <w:szCs w:val="18"/>
          <w:shd w:val="clear" w:color="auto" w:fill="FFFFFF"/>
        </w:rPr>
        <w:t xml:space="preserve">«2.11.Профилактический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proofErr w:type="gramStart"/>
      <w:r w:rsidRPr="002315F1">
        <w:rPr>
          <w:rFonts w:ascii="Times New Roman" w:hAnsi="Times New Roman" w:cs="Times New Roman"/>
          <w:sz w:val="18"/>
          <w:szCs w:val="18"/>
          <w:shd w:val="clear" w:color="auto" w:fill="FFFFFF"/>
        </w:rPr>
        <w:t>видео-конференцсвязи</w:t>
      </w:r>
      <w:proofErr w:type="spellEnd"/>
      <w:proofErr w:type="gramEnd"/>
      <w:r w:rsidRPr="002315F1">
        <w:rPr>
          <w:rFonts w:ascii="Times New Roman" w:hAnsi="Times New Roman" w:cs="Times New Roman"/>
          <w:sz w:val="18"/>
          <w:szCs w:val="18"/>
          <w:shd w:val="clear" w:color="auto" w:fill="FFFFFF"/>
        </w:rPr>
        <w:t xml:space="preserve"> или мобильного приложения "Инспектор".</w:t>
      </w:r>
    </w:p>
    <w:p w:rsidR="002315F1" w:rsidRPr="002315F1" w:rsidRDefault="002315F1" w:rsidP="002315F1">
      <w:pPr>
        <w:ind w:firstLine="709"/>
        <w:jc w:val="both"/>
        <w:rPr>
          <w:rFonts w:ascii="Times New Roman" w:hAnsi="Times New Roman" w:cs="Times New Roman"/>
          <w:b/>
          <w:sz w:val="18"/>
          <w:szCs w:val="18"/>
        </w:rPr>
      </w:pPr>
      <w:proofErr w:type="gramStart"/>
      <w:r w:rsidRPr="002315F1">
        <w:rPr>
          <w:rFonts w:ascii="Times New Roman" w:hAnsi="Times New Roman" w:cs="Times New Roman"/>
          <w:sz w:val="18"/>
          <w:szCs w:val="1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также осуществляется ознакомление с объектом контроля, сбор сведений, необходимых для</w:t>
      </w:r>
      <w:proofErr w:type="gramEnd"/>
      <w:r w:rsidRPr="002315F1">
        <w:rPr>
          <w:rFonts w:ascii="Times New Roman" w:hAnsi="Times New Roman" w:cs="Times New Roman"/>
          <w:sz w:val="18"/>
          <w:szCs w:val="18"/>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315F1" w:rsidRPr="002315F1" w:rsidRDefault="002315F1" w:rsidP="002315F1">
      <w:pPr>
        <w:ind w:firstLine="709"/>
        <w:jc w:val="both"/>
        <w:rPr>
          <w:rFonts w:ascii="Times New Roman" w:hAnsi="Times New Roman" w:cs="Times New Roman"/>
          <w:b/>
          <w:sz w:val="18"/>
          <w:szCs w:val="18"/>
        </w:rPr>
      </w:pPr>
      <w:r w:rsidRPr="002315F1">
        <w:rPr>
          <w:rFonts w:ascii="Times New Roman" w:hAnsi="Times New Roman" w:cs="Times New Roman"/>
          <w:sz w:val="18"/>
          <w:szCs w:val="18"/>
          <w:shd w:val="clear" w:color="auto" w:fill="FFFFFF"/>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2.12.Обязательный профилактический визит проводится:</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1)в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8" w:anchor="dst101328" w:history="1">
        <w:r w:rsidRPr="002315F1">
          <w:rPr>
            <w:rStyle w:val="a3"/>
            <w:sz w:val="18"/>
            <w:szCs w:val="18"/>
          </w:rPr>
          <w:t>частью 2 статьи 25</w:t>
        </w:r>
      </w:hyperlink>
      <w:r w:rsidRPr="002315F1">
        <w:rPr>
          <w:rFonts w:ascii="Times New Roman" w:hAnsi="Times New Roman" w:cs="Times New Roman"/>
          <w:sz w:val="18"/>
          <w:szCs w:val="18"/>
        </w:rPr>
        <w:t xml:space="preserve"> Федерального закона от 31.07.2020 №248-ФЗ; </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2)в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9" w:anchor="dst100076" w:history="1">
        <w:r w:rsidRPr="002315F1">
          <w:rPr>
            <w:rStyle w:val="a3"/>
            <w:sz w:val="18"/>
            <w:szCs w:val="18"/>
          </w:rPr>
          <w:t>статьей 8</w:t>
        </w:r>
      </w:hyperlink>
      <w:r w:rsidRPr="002315F1">
        <w:rPr>
          <w:rFonts w:ascii="Times New Roman" w:hAnsi="Times New Roman" w:cs="Times New Roman"/>
          <w:sz w:val="18"/>
          <w:szCs w:val="18"/>
        </w:rPr>
        <w:t xml:space="preserve"> Федерального закона от 26.12. 2008 № 294-ФЗ «О защите прав юридических лиц и индивидуальных предпринимателей при </w:t>
      </w:r>
      <w:proofErr w:type="spellStart"/>
      <w:r w:rsidRPr="002315F1">
        <w:rPr>
          <w:rFonts w:ascii="Times New Roman" w:hAnsi="Times New Roman" w:cs="Times New Roman"/>
          <w:sz w:val="18"/>
          <w:szCs w:val="18"/>
        </w:rPr>
        <w:t>осушествлении</w:t>
      </w:r>
      <w:proofErr w:type="spellEnd"/>
      <w:r w:rsidRPr="002315F1">
        <w:rPr>
          <w:rFonts w:ascii="Times New Roman" w:hAnsi="Times New Roman" w:cs="Times New Roman"/>
          <w:sz w:val="18"/>
          <w:szCs w:val="18"/>
        </w:rPr>
        <w:t xml:space="preserve"> государственного контроля (надзора) и муниципальном контроле». Перечень видов предпринимательской деятельности, в отношении которых представляются </w:t>
      </w:r>
      <w:r w:rsidRPr="002315F1">
        <w:rPr>
          <w:rFonts w:ascii="Times New Roman" w:hAnsi="Times New Roman" w:cs="Times New Roman"/>
          <w:sz w:val="18"/>
          <w:szCs w:val="18"/>
        </w:rPr>
        <w:lastRenderedPageBreak/>
        <w:t xml:space="preserve">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2315F1">
        <w:rPr>
          <w:rFonts w:ascii="Times New Roman" w:hAnsi="Times New Roman" w:cs="Times New Roman"/>
          <w:sz w:val="18"/>
          <w:szCs w:val="18"/>
        </w:rPr>
        <w:t>с даты представления</w:t>
      </w:r>
      <w:proofErr w:type="gramEnd"/>
      <w:r w:rsidRPr="002315F1">
        <w:rPr>
          <w:rFonts w:ascii="Times New Roman" w:hAnsi="Times New Roman" w:cs="Times New Roman"/>
          <w:sz w:val="18"/>
          <w:szCs w:val="18"/>
        </w:rPr>
        <w:t xml:space="preserve"> такого уведомления;</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3)при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315F1" w:rsidRPr="002315F1" w:rsidRDefault="002315F1" w:rsidP="002315F1">
      <w:pPr>
        <w:ind w:firstLine="709"/>
        <w:jc w:val="both"/>
        <w:rPr>
          <w:rFonts w:ascii="Times New Roman" w:hAnsi="Times New Roman" w:cs="Times New Roman"/>
          <w:sz w:val="18"/>
          <w:szCs w:val="18"/>
          <w:shd w:val="clear" w:color="auto" w:fill="FFFFFF"/>
        </w:rPr>
      </w:pPr>
      <w:r w:rsidRPr="002315F1">
        <w:rPr>
          <w:rFonts w:ascii="Times New Roman" w:hAnsi="Times New Roman" w:cs="Times New Roman"/>
          <w:sz w:val="18"/>
          <w:szCs w:val="18"/>
          <w:shd w:val="clear" w:color="auto" w:fill="FFFFFF"/>
        </w:rPr>
        <w:t>Обязательный профилактический визит не предусматривает отказ контролируемого лица от его проведения.</w:t>
      </w:r>
    </w:p>
    <w:p w:rsidR="002315F1" w:rsidRPr="002315F1" w:rsidRDefault="002315F1" w:rsidP="002315F1">
      <w:pPr>
        <w:ind w:firstLine="709"/>
        <w:jc w:val="both"/>
        <w:rPr>
          <w:rFonts w:ascii="Times New Roman" w:hAnsi="Times New Roman" w:cs="Times New Roman"/>
          <w:sz w:val="18"/>
          <w:szCs w:val="18"/>
          <w:shd w:val="clear" w:color="auto" w:fill="FFFFFF"/>
        </w:rPr>
      </w:pPr>
      <w:r w:rsidRPr="002315F1">
        <w:rPr>
          <w:rFonts w:ascii="Times New Roman" w:hAnsi="Times New Roman" w:cs="Times New Roman"/>
          <w:sz w:val="18"/>
          <w:szCs w:val="18"/>
          <w:shd w:val="clear" w:color="auto" w:fill="FFFFFF"/>
        </w:rPr>
        <w:t>Срок проведения обязательного профилактического визита не может превышать десять рабочих дней.</w:t>
      </w:r>
    </w:p>
    <w:p w:rsidR="002315F1" w:rsidRPr="002315F1" w:rsidRDefault="002315F1" w:rsidP="002315F1">
      <w:pPr>
        <w:ind w:firstLine="709"/>
        <w:jc w:val="both"/>
        <w:rPr>
          <w:rFonts w:ascii="Times New Roman" w:hAnsi="Times New Roman" w:cs="Times New Roman"/>
          <w:sz w:val="18"/>
          <w:szCs w:val="18"/>
          <w:shd w:val="clear" w:color="auto" w:fill="FFFFFF"/>
        </w:rPr>
      </w:pPr>
      <w:r w:rsidRPr="002315F1">
        <w:rPr>
          <w:rFonts w:ascii="Times New Roman" w:hAnsi="Times New Roman" w:cs="Times New Roman"/>
          <w:sz w:val="18"/>
          <w:szCs w:val="18"/>
          <w:shd w:val="clear" w:color="auto" w:fill="FFFFFF"/>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0" w:anchor="dst100996" w:history="1">
        <w:r w:rsidRPr="002315F1">
          <w:rPr>
            <w:rStyle w:val="a3"/>
            <w:sz w:val="18"/>
            <w:szCs w:val="18"/>
            <w:shd w:val="clear" w:color="auto" w:fill="FFFFFF"/>
          </w:rPr>
          <w:t>статьей 90</w:t>
        </w:r>
      </w:hyperlink>
      <w:r w:rsidRPr="002315F1">
        <w:rPr>
          <w:rFonts w:ascii="Times New Roman" w:hAnsi="Times New Roman" w:cs="Times New Roman"/>
          <w:sz w:val="18"/>
          <w:szCs w:val="18"/>
          <w:shd w:val="clear" w:color="auto" w:fill="FFFFFF"/>
        </w:rPr>
        <w:t> </w:t>
      </w:r>
      <w:r w:rsidRPr="002315F1">
        <w:rPr>
          <w:rFonts w:ascii="Times New Roman" w:hAnsi="Times New Roman" w:cs="Times New Roman"/>
          <w:sz w:val="18"/>
          <w:szCs w:val="18"/>
        </w:rPr>
        <w:t>Федерального закона от 31.07.2020 №248-ФЗ</w:t>
      </w:r>
      <w:r w:rsidRPr="002315F1">
        <w:rPr>
          <w:rFonts w:ascii="Times New Roman" w:hAnsi="Times New Roman" w:cs="Times New Roman"/>
          <w:sz w:val="18"/>
          <w:szCs w:val="18"/>
          <w:shd w:val="clear" w:color="auto" w:fill="FFFFFF"/>
        </w:rPr>
        <w:t xml:space="preserve"> для контрольных мероприятий.</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anchor="dst100987" w:history="1">
        <w:r w:rsidRPr="002315F1">
          <w:rPr>
            <w:rStyle w:val="a3"/>
            <w:sz w:val="18"/>
            <w:szCs w:val="18"/>
          </w:rPr>
          <w:t>статьей 88</w:t>
        </w:r>
      </w:hyperlink>
      <w:r w:rsidRPr="002315F1">
        <w:rPr>
          <w:rFonts w:ascii="Times New Roman" w:hAnsi="Times New Roman" w:cs="Times New Roman"/>
          <w:sz w:val="18"/>
          <w:szCs w:val="18"/>
        </w:rPr>
        <w:t>  Федерального закона от 31.07.2020 №248-ФЗ</w:t>
      </w:r>
      <w:r w:rsidRPr="002315F1">
        <w:rPr>
          <w:rFonts w:ascii="Times New Roman" w:hAnsi="Times New Roman" w:cs="Times New Roman"/>
          <w:sz w:val="18"/>
          <w:szCs w:val="18"/>
          <w:shd w:val="clear" w:color="auto" w:fill="FFFFFF"/>
        </w:rPr>
        <w:t xml:space="preserve"> </w:t>
      </w:r>
      <w:r w:rsidRPr="002315F1">
        <w:rPr>
          <w:rFonts w:ascii="Times New Roman" w:hAnsi="Times New Roman" w:cs="Times New Roman"/>
          <w:sz w:val="18"/>
          <w:szCs w:val="18"/>
        </w:rPr>
        <w:t>для контрольных мероприятий.</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anchor="dst101185" w:history="1">
        <w:r w:rsidRPr="002315F1">
          <w:rPr>
            <w:rStyle w:val="a3"/>
            <w:sz w:val="18"/>
            <w:szCs w:val="18"/>
          </w:rPr>
          <w:t>частью 10 статьи 65</w:t>
        </w:r>
      </w:hyperlink>
      <w:r w:rsidRPr="002315F1">
        <w:rPr>
          <w:rFonts w:ascii="Times New Roman" w:hAnsi="Times New Roman" w:cs="Times New Roman"/>
          <w:sz w:val="18"/>
          <w:szCs w:val="18"/>
        </w:rPr>
        <w:t>  Федерального закона от 31.07.2020 №248-ФЗ для контрольных мероприятий.</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2315F1">
        <w:rPr>
          <w:rFonts w:ascii="Times New Roman" w:hAnsi="Times New Roman" w:cs="Times New Roman"/>
          <w:sz w:val="18"/>
          <w:szCs w:val="18"/>
        </w:rPr>
        <w:t>с даты составления</w:t>
      </w:r>
      <w:proofErr w:type="gramEnd"/>
      <w:r w:rsidRPr="002315F1">
        <w:rPr>
          <w:rFonts w:ascii="Times New Roman" w:hAnsi="Times New Roman" w:cs="Times New Roman"/>
          <w:sz w:val="18"/>
          <w:szCs w:val="1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anchor="dst101482" w:history="1">
        <w:r w:rsidRPr="002315F1">
          <w:rPr>
            <w:rStyle w:val="a3"/>
            <w:sz w:val="18"/>
            <w:szCs w:val="18"/>
          </w:rPr>
          <w:t>статьей 90.1</w:t>
        </w:r>
      </w:hyperlink>
      <w:r w:rsidRPr="002315F1">
        <w:rPr>
          <w:rFonts w:ascii="Times New Roman" w:hAnsi="Times New Roman" w:cs="Times New Roman"/>
          <w:sz w:val="18"/>
          <w:szCs w:val="18"/>
        </w:rPr>
        <w:t> Федерального закона от 31.07.2020 №248-ФЗ.</w:t>
      </w:r>
    </w:p>
    <w:p w:rsidR="002315F1" w:rsidRPr="002315F1" w:rsidRDefault="002315F1" w:rsidP="002315F1">
      <w:pPr>
        <w:pStyle w:val="a4"/>
        <w:shd w:val="clear" w:color="auto" w:fill="FFFFFF"/>
        <w:spacing w:before="0" w:beforeAutospacing="0" w:after="0" w:afterAutospacing="0"/>
        <w:ind w:firstLine="540"/>
        <w:jc w:val="both"/>
        <w:rPr>
          <w:sz w:val="18"/>
          <w:szCs w:val="18"/>
        </w:rPr>
      </w:pPr>
      <w:r w:rsidRPr="002315F1">
        <w:rPr>
          <w:sz w:val="18"/>
          <w:szCs w:val="18"/>
        </w:rPr>
        <w:t xml:space="preserve">2.13.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2315F1">
        <w:rPr>
          <w:sz w:val="18"/>
          <w:szCs w:val="18"/>
        </w:rPr>
        <w:t>организацией</w:t>
      </w:r>
      <w:proofErr w:type="gramEnd"/>
      <w:r w:rsidRPr="002315F1">
        <w:rPr>
          <w:sz w:val="18"/>
          <w:szCs w:val="18"/>
        </w:rPr>
        <w:t xml:space="preserve"> либо государственным или муниципальным учреждением.</w:t>
      </w:r>
    </w:p>
    <w:p w:rsidR="002315F1" w:rsidRPr="002315F1" w:rsidRDefault="002315F1" w:rsidP="002315F1">
      <w:pPr>
        <w:shd w:val="clear" w:color="auto" w:fill="FFFFFF"/>
        <w:jc w:val="both"/>
        <w:rPr>
          <w:rFonts w:ascii="Times New Roman" w:hAnsi="Times New Roman" w:cs="Times New Roman"/>
          <w:sz w:val="18"/>
          <w:szCs w:val="18"/>
        </w:rPr>
      </w:pPr>
      <w:r w:rsidRPr="002315F1">
        <w:rPr>
          <w:rFonts w:ascii="Times New Roman" w:hAnsi="Times New Roman" w:cs="Times New Roman"/>
          <w:sz w:val="18"/>
          <w:szCs w:val="18"/>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315F1" w:rsidRPr="002315F1" w:rsidRDefault="002315F1" w:rsidP="002315F1">
      <w:pPr>
        <w:pStyle w:val="a4"/>
        <w:shd w:val="clear" w:color="auto" w:fill="FFFFFF"/>
        <w:spacing w:before="210" w:beforeAutospacing="0" w:after="0" w:afterAutospacing="0"/>
        <w:ind w:firstLine="540"/>
        <w:jc w:val="both"/>
        <w:rPr>
          <w:sz w:val="18"/>
          <w:szCs w:val="18"/>
        </w:rPr>
      </w:pPr>
      <w:r w:rsidRPr="002315F1">
        <w:rPr>
          <w:sz w:val="18"/>
          <w:szCs w:val="18"/>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w:t>
      </w:r>
      <w:r w:rsidRPr="002315F1">
        <w:rPr>
          <w:rFonts w:ascii="Times New Roman" w:hAnsi="Times New Roman" w:cs="Times New Roman"/>
          <w:sz w:val="18"/>
          <w:szCs w:val="18"/>
          <w:shd w:val="clear" w:color="auto" w:fill="FFFFFF"/>
        </w:rPr>
        <w:t xml:space="preserve">Исчерпывающий перечень оснований для отказа в проведении профилактического визита указан в части 4 статьи 52.1 Федерального закона </w:t>
      </w:r>
      <w:r w:rsidRPr="002315F1">
        <w:rPr>
          <w:rFonts w:ascii="Times New Roman" w:hAnsi="Times New Roman" w:cs="Times New Roman"/>
          <w:sz w:val="18"/>
          <w:szCs w:val="18"/>
        </w:rPr>
        <w:t>от 31.07.2020 №248-ФЗ.</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№248-ФЗ.</w:t>
      </w:r>
    </w:p>
    <w:p w:rsidR="002315F1" w:rsidRPr="002315F1" w:rsidRDefault="002315F1" w:rsidP="002315F1">
      <w:pPr>
        <w:shd w:val="clear" w:color="auto" w:fill="FFFFFF"/>
        <w:jc w:val="both"/>
        <w:rPr>
          <w:rFonts w:ascii="Times New Roman" w:hAnsi="Times New Roman" w:cs="Times New Roman"/>
          <w:sz w:val="18"/>
          <w:szCs w:val="18"/>
        </w:rPr>
      </w:pPr>
      <w:r w:rsidRPr="002315F1">
        <w:rPr>
          <w:rFonts w:ascii="Times New Roman" w:hAnsi="Times New Roman" w:cs="Times New Roman"/>
          <w:sz w:val="18"/>
          <w:szCs w:val="1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2315F1">
        <w:rPr>
          <w:rFonts w:ascii="Times New Roman" w:hAnsi="Times New Roman" w:cs="Times New Roman"/>
          <w:sz w:val="18"/>
          <w:szCs w:val="18"/>
        </w:rPr>
        <w:t>позднее</w:t>
      </w:r>
      <w:proofErr w:type="gramEnd"/>
      <w:r w:rsidRPr="002315F1">
        <w:rPr>
          <w:rFonts w:ascii="Times New Roman" w:hAnsi="Times New Roman" w:cs="Times New Roman"/>
          <w:sz w:val="18"/>
          <w:szCs w:val="18"/>
        </w:rPr>
        <w:t xml:space="preserve"> чем за пять рабочих дней до даты его проведения.</w:t>
      </w:r>
    </w:p>
    <w:p w:rsidR="002315F1" w:rsidRPr="002315F1" w:rsidRDefault="002315F1" w:rsidP="002315F1">
      <w:pPr>
        <w:shd w:val="clear" w:color="auto" w:fill="FFFFFF"/>
        <w:jc w:val="both"/>
        <w:rPr>
          <w:rFonts w:ascii="Times New Roman" w:hAnsi="Times New Roman" w:cs="Times New Roman"/>
          <w:sz w:val="18"/>
          <w:szCs w:val="18"/>
        </w:rPr>
      </w:pPr>
      <w:r w:rsidRPr="002315F1">
        <w:rPr>
          <w:rFonts w:ascii="Times New Roman" w:hAnsi="Times New Roman" w:cs="Times New Roman"/>
          <w:sz w:val="18"/>
          <w:szCs w:val="18"/>
        </w:rPr>
        <w:t>Разъяснения и рекомендации, полученные контролируемым лицом в ходе профилактического визита, носят рекомендательный характер</w:t>
      </w:r>
      <w:proofErr w:type="gramStart"/>
      <w:r w:rsidRPr="002315F1">
        <w:rPr>
          <w:rFonts w:ascii="Times New Roman" w:hAnsi="Times New Roman" w:cs="Times New Roman"/>
          <w:sz w:val="18"/>
          <w:szCs w:val="18"/>
        </w:rPr>
        <w:t>.»;</w:t>
      </w:r>
      <w:proofErr w:type="gramEnd"/>
    </w:p>
    <w:p w:rsidR="002315F1" w:rsidRPr="002315F1" w:rsidRDefault="002315F1" w:rsidP="002315F1">
      <w:pPr>
        <w:shd w:val="clear" w:color="auto" w:fill="FFFFFF"/>
        <w:jc w:val="both"/>
        <w:rPr>
          <w:rFonts w:ascii="Times New Roman" w:hAnsi="Times New Roman" w:cs="Times New Roman"/>
          <w:sz w:val="18"/>
          <w:szCs w:val="18"/>
        </w:rPr>
      </w:pPr>
      <w:r w:rsidRPr="002315F1">
        <w:rPr>
          <w:rFonts w:ascii="Times New Roman" w:hAnsi="Times New Roman" w:cs="Times New Roman"/>
          <w:b/>
          <w:sz w:val="18"/>
          <w:szCs w:val="18"/>
        </w:rPr>
        <w:t xml:space="preserve">           4)пункты 2.14.-2.15. признать утратившими силу;</w:t>
      </w:r>
    </w:p>
    <w:p w:rsidR="002315F1" w:rsidRPr="002315F1" w:rsidRDefault="002315F1" w:rsidP="002315F1">
      <w:pPr>
        <w:ind w:firstLine="709"/>
        <w:jc w:val="both"/>
        <w:rPr>
          <w:rFonts w:ascii="Times New Roman" w:hAnsi="Times New Roman" w:cs="Times New Roman"/>
          <w:b/>
          <w:sz w:val="18"/>
          <w:szCs w:val="18"/>
        </w:rPr>
      </w:pPr>
      <w:r w:rsidRPr="002315F1">
        <w:rPr>
          <w:rFonts w:ascii="Times New Roman" w:hAnsi="Times New Roman" w:cs="Times New Roman"/>
          <w:b/>
          <w:sz w:val="18"/>
          <w:szCs w:val="18"/>
        </w:rPr>
        <w:t>5)пункт 3.4. изложить в следу</w:t>
      </w:r>
      <w:r>
        <w:rPr>
          <w:rFonts w:ascii="Times New Roman" w:hAnsi="Times New Roman" w:cs="Times New Roman"/>
          <w:b/>
          <w:sz w:val="18"/>
          <w:szCs w:val="18"/>
        </w:rPr>
        <w:t>ю</w:t>
      </w:r>
      <w:r w:rsidRPr="002315F1">
        <w:rPr>
          <w:rFonts w:ascii="Times New Roman" w:hAnsi="Times New Roman" w:cs="Times New Roman"/>
          <w:b/>
          <w:sz w:val="18"/>
          <w:szCs w:val="18"/>
        </w:rPr>
        <w:t>щей редакции:</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«3.4.Основанием для проведения контрольных мероприятий, за исключением случаев, указанных в </w:t>
      </w:r>
      <w:hyperlink r:id="rId14" w:anchor="block_5702" w:history="1">
        <w:r w:rsidRPr="002315F1">
          <w:rPr>
            <w:rStyle w:val="a3"/>
            <w:sz w:val="18"/>
            <w:szCs w:val="18"/>
          </w:rPr>
          <w:t>части 2</w:t>
        </w:r>
      </w:hyperlink>
      <w:r w:rsidRPr="002315F1">
        <w:rPr>
          <w:rFonts w:ascii="Times New Roman" w:hAnsi="Times New Roman" w:cs="Times New Roman"/>
          <w:sz w:val="18"/>
          <w:szCs w:val="18"/>
        </w:rPr>
        <w:t> Федерального закона от 31.07.2020 №248-ФЗ «О государственном контроле (надзоре) и муниципальном контроле в Российской Федерации», является:</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1)наличие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5" w:anchor="block_60" w:history="1">
        <w:r w:rsidRPr="002315F1">
          <w:rPr>
            <w:rStyle w:val="a3"/>
            <w:sz w:val="18"/>
            <w:szCs w:val="18"/>
          </w:rPr>
          <w:t>статьи 60</w:t>
        </w:r>
      </w:hyperlink>
      <w:r w:rsidRPr="002315F1">
        <w:rPr>
          <w:rFonts w:ascii="Times New Roman" w:hAnsi="Times New Roman" w:cs="Times New Roman"/>
          <w:sz w:val="18"/>
          <w:szCs w:val="18"/>
        </w:rPr>
        <w:t> Федерального закона от 31.07.2020 №248- ФЗ;</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2)наступление сроков проведения контрольных мероприятий, включенных в план проведения контрольных мероприятий;</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3)требование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4)истечение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anchor="block_9501" w:history="1">
        <w:r w:rsidRPr="002315F1">
          <w:rPr>
            <w:rStyle w:val="a3"/>
            <w:sz w:val="18"/>
            <w:szCs w:val="18"/>
          </w:rPr>
          <w:t>частью 1 статьи 95</w:t>
        </w:r>
      </w:hyperlink>
      <w:r w:rsidRPr="002315F1">
        <w:rPr>
          <w:rFonts w:ascii="Times New Roman" w:hAnsi="Times New Roman" w:cs="Times New Roman"/>
          <w:sz w:val="18"/>
          <w:szCs w:val="18"/>
        </w:rPr>
        <w:t> Федерального закона от 31.07.2020 №248-ФЗ;</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5)наступление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6)выявление соответствия объекта контроля параметрам, утвержденным </w:t>
      </w:r>
      <w:hyperlink r:id="rId17" w:anchor="/multilink/74449814/paragraph/385166/number/0:0" w:history="1">
        <w:r w:rsidRPr="002315F1">
          <w:rPr>
            <w:rStyle w:val="a3"/>
            <w:sz w:val="18"/>
            <w:szCs w:val="18"/>
          </w:rPr>
          <w:t>индикаторами</w:t>
        </w:r>
      </w:hyperlink>
      <w:r w:rsidRPr="002315F1">
        <w:rPr>
          <w:rFonts w:ascii="Times New Roman" w:hAnsi="Times New Roman" w:cs="Times New Roman"/>
          <w:sz w:val="18"/>
          <w:szCs w:val="18"/>
        </w:rPr>
        <w:t> риска нарушения обязательных требований, или отклонения объекта контроля от таких параметров;</w:t>
      </w:r>
    </w:p>
    <w:p w:rsidR="002315F1" w:rsidRPr="002315F1" w:rsidRDefault="002315F1" w:rsidP="002315F1">
      <w:pPr>
        <w:ind w:firstLine="709"/>
        <w:jc w:val="both"/>
        <w:rPr>
          <w:rFonts w:ascii="Times New Roman" w:hAnsi="Times New Roman" w:cs="Times New Roman"/>
          <w:sz w:val="18"/>
          <w:szCs w:val="18"/>
        </w:rPr>
      </w:pPr>
      <w:proofErr w:type="gramStart"/>
      <w:r w:rsidRPr="002315F1">
        <w:rPr>
          <w:rFonts w:ascii="Times New Roman" w:hAnsi="Times New Roman" w:cs="Times New Roman"/>
          <w:sz w:val="18"/>
          <w:szCs w:val="18"/>
        </w:rPr>
        <w:t>7)наличие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8" w:anchor="block_81" w:history="1">
        <w:r w:rsidRPr="002315F1">
          <w:rPr>
            <w:rStyle w:val="a3"/>
            <w:sz w:val="18"/>
            <w:szCs w:val="18"/>
          </w:rPr>
          <w:t>частью 1 статьи 8</w:t>
        </w:r>
      </w:hyperlink>
      <w:r w:rsidRPr="002315F1">
        <w:rPr>
          <w:rFonts w:ascii="Times New Roman" w:hAnsi="Times New Roman" w:cs="Times New Roman"/>
          <w:sz w:val="18"/>
          <w:szCs w:val="18"/>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9" w:anchor="block_12016" w:history="1">
        <w:r w:rsidRPr="002315F1">
          <w:rPr>
            <w:rStyle w:val="a3"/>
            <w:sz w:val="18"/>
            <w:szCs w:val="18"/>
          </w:rPr>
          <w:t>пунктах</w:t>
        </w:r>
        <w:proofErr w:type="gramEnd"/>
        <w:r w:rsidRPr="002315F1">
          <w:rPr>
            <w:rStyle w:val="a3"/>
            <w:sz w:val="18"/>
            <w:szCs w:val="18"/>
          </w:rPr>
          <w:t xml:space="preserve"> </w:t>
        </w:r>
        <w:proofErr w:type="gramStart"/>
        <w:r w:rsidRPr="002315F1">
          <w:rPr>
            <w:rStyle w:val="a3"/>
            <w:sz w:val="18"/>
            <w:szCs w:val="18"/>
          </w:rPr>
          <w:t>6 - 9.1</w:t>
        </w:r>
      </w:hyperlink>
      <w:r w:rsidRPr="002315F1">
        <w:rPr>
          <w:rFonts w:ascii="Times New Roman" w:hAnsi="Times New Roman" w:cs="Times New Roman"/>
          <w:sz w:val="18"/>
          <w:szCs w:val="18"/>
        </w:rPr>
        <w:t>, </w:t>
      </w:r>
      <w:hyperlink r:id="rId20" w:anchor="block_120111" w:history="1">
        <w:r w:rsidRPr="002315F1">
          <w:rPr>
            <w:rStyle w:val="a3"/>
            <w:sz w:val="18"/>
            <w:szCs w:val="18"/>
          </w:rPr>
          <w:t>11</w:t>
        </w:r>
      </w:hyperlink>
      <w:r w:rsidRPr="002315F1">
        <w:rPr>
          <w:rFonts w:ascii="Times New Roman" w:hAnsi="Times New Roman" w:cs="Times New Roman"/>
          <w:sz w:val="18"/>
          <w:szCs w:val="18"/>
        </w:rPr>
        <w:t>, </w:t>
      </w:r>
      <w:hyperlink r:id="rId21" w:anchor="block_120112" w:history="1">
        <w:r w:rsidRPr="002315F1">
          <w:rPr>
            <w:rStyle w:val="a3"/>
            <w:sz w:val="18"/>
            <w:szCs w:val="18"/>
          </w:rPr>
          <w:t>12</w:t>
        </w:r>
      </w:hyperlink>
      <w:r w:rsidRPr="002315F1">
        <w:rPr>
          <w:rFonts w:ascii="Times New Roman" w:hAnsi="Times New Roman" w:cs="Times New Roman"/>
          <w:sz w:val="18"/>
          <w:szCs w:val="18"/>
        </w:rPr>
        <w:t>, </w:t>
      </w:r>
      <w:hyperlink r:id="rId22" w:anchor="block_120114" w:history="1">
        <w:r w:rsidRPr="002315F1">
          <w:rPr>
            <w:rStyle w:val="a3"/>
            <w:sz w:val="18"/>
            <w:szCs w:val="18"/>
          </w:rPr>
          <w:t>14 - 17</w:t>
        </w:r>
      </w:hyperlink>
      <w:r w:rsidRPr="002315F1">
        <w:rPr>
          <w:rFonts w:ascii="Times New Roman" w:hAnsi="Times New Roman" w:cs="Times New Roman"/>
          <w:sz w:val="18"/>
          <w:szCs w:val="18"/>
        </w:rPr>
        <w:t>, </w:t>
      </w:r>
      <w:hyperlink r:id="rId23" w:anchor="block_120119" w:history="1">
        <w:r w:rsidRPr="002315F1">
          <w:rPr>
            <w:rStyle w:val="a3"/>
            <w:sz w:val="18"/>
            <w:szCs w:val="18"/>
          </w:rPr>
          <w:t>19 - 21</w:t>
        </w:r>
      </w:hyperlink>
      <w:r w:rsidRPr="002315F1">
        <w:rPr>
          <w:rFonts w:ascii="Times New Roman" w:hAnsi="Times New Roman" w:cs="Times New Roman"/>
          <w:sz w:val="18"/>
          <w:szCs w:val="18"/>
        </w:rPr>
        <w:t>, </w:t>
      </w:r>
      <w:hyperlink r:id="rId24" w:anchor="block_120124" w:history="1">
        <w:r w:rsidRPr="002315F1">
          <w:rPr>
            <w:rStyle w:val="a3"/>
            <w:sz w:val="18"/>
            <w:szCs w:val="18"/>
          </w:rPr>
          <w:t>24 - 31</w:t>
        </w:r>
      </w:hyperlink>
      <w:r w:rsidRPr="002315F1">
        <w:rPr>
          <w:rFonts w:ascii="Times New Roman" w:hAnsi="Times New Roman" w:cs="Times New Roman"/>
          <w:sz w:val="18"/>
          <w:szCs w:val="18"/>
        </w:rPr>
        <w:t>, </w:t>
      </w:r>
      <w:hyperlink r:id="rId25" w:anchor="block_120134" w:history="1">
        <w:r w:rsidRPr="002315F1">
          <w:rPr>
            <w:rStyle w:val="a3"/>
            <w:sz w:val="18"/>
            <w:szCs w:val="18"/>
          </w:rPr>
          <w:t>34 - 36</w:t>
        </w:r>
      </w:hyperlink>
      <w:r w:rsidRPr="002315F1">
        <w:rPr>
          <w:rFonts w:ascii="Times New Roman" w:hAnsi="Times New Roman" w:cs="Times New Roman"/>
          <w:sz w:val="18"/>
          <w:szCs w:val="18"/>
        </w:rPr>
        <w:t>, </w:t>
      </w:r>
      <w:hyperlink r:id="rId26" w:anchor="block_120139" w:history="1">
        <w:r w:rsidRPr="002315F1">
          <w:rPr>
            <w:rStyle w:val="a3"/>
            <w:sz w:val="18"/>
            <w:szCs w:val="18"/>
          </w:rPr>
          <w:t>39</w:t>
        </w:r>
      </w:hyperlink>
      <w:r w:rsidRPr="002315F1">
        <w:rPr>
          <w:rFonts w:ascii="Times New Roman" w:hAnsi="Times New Roman" w:cs="Times New Roman"/>
          <w:sz w:val="18"/>
          <w:szCs w:val="18"/>
        </w:rPr>
        <w:t>, </w:t>
      </w:r>
      <w:hyperlink r:id="rId27" w:anchor="block_120140" w:history="1">
        <w:r w:rsidRPr="002315F1">
          <w:rPr>
            <w:rStyle w:val="a3"/>
            <w:sz w:val="18"/>
            <w:szCs w:val="18"/>
          </w:rPr>
          <w:t>40</w:t>
        </w:r>
      </w:hyperlink>
      <w:r w:rsidRPr="002315F1">
        <w:rPr>
          <w:rFonts w:ascii="Times New Roman" w:hAnsi="Times New Roman" w:cs="Times New Roman"/>
          <w:sz w:val="18"/>
          <w:szCs w:val="18"/>
        </w:rPr>
        <w:t>, </w:t>
      </w:r>
      <w:hyperlink r:id="rId28" w:anchor="block_120142" w:history="1">
        <w:r w:rsidRPr="002315F1">
          <w:rPr>
            <w:rStyle w:val="a3"/>
            <w:sz w:val="18"/>
            <w:szCs w:val="18"/>
          </w:rPr>
          <w:t>42 - 55</w:t>
        </w:r>
      </w:hyperlink>
      <w:r w:rsidRPr="002315F1">
        <w:rPr>
          <w:rFonts w:ascii="Times New Roman" w:hAnsi="Times New Roman" w:cs="Times New Roman"/>
          <w:sz w:val="18"/>
          <w:szCs w:val="18"/>
        </w:rPr>
        <w:t> и </w:t>
      </w:r>
      <w:hyperlink r:id="rId29" w:anchor="block_120159" w:history="1">
        <w:r w:rsidRPr="002315F1">
          <w:rPr>
            <w:rStyle w:val="a3"/>
            <w:sz w:val="18"/>
            <w:szCs w:val="18"/>
          </w:rPr>
          <w:t>59 части 1 статьи 12</w:t>
        </w:r>
      </w:hyperlink>
      <w:r w:rsidRPr="002315F1">
        <w:rPr>
          <w:rFonts w:ascii="Times New Roman" w:hAnsi="Times New Roman" w:cs="Times New Roman"/>
          <w:sz w:val="18"/>
          <w:szCs w:val="18"/>
        </w:rPr>
        <w:t>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w:t>
      </w:r>
      <w:proofErr w:type="gramEnd"/>
      <w:r w:rsidRPr="002315F1">
        <w:rPr>
          <w:rFonts w:ascii="Times New Roman" w:hAnsi="Times New Roman" w:cs="Times New Roman"/>
          <w:sz w:val="18"/>
          <w:szCs w:val="18"/>
        </w:rPr>
        <w:t xml:space="preserve">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8)уклонение контролируемого лица от проведения обязательного профилактического визита</w:t>
      </w:r>
      <w:proofErr w:type="gramStart"/>
      <w:r w:rsidRPr="002315F1">
        <w:rPr>
          <w:rFonts w:ascii="Times New Roman" w:hAnsi="Times New Roman" w:cs="Times New Roman"/>
          <w:sz w:val="18"/>
          <w:szCs w:val="18"/>
        </w:rPr>
        <w:t>.»;</w:t>
      </w:r>
      <w:proofErr w:type="gramEnd"/>
    </w:p>
    <w:p w:rsidR="002315F1" w:rsidRPr="002315F1" w:rsidRDefault="002315F1" w:rsidP="002315F1">
      <w:pPr>
        <w:ind w:firstLine="709"/>
        <w:rPr>
          <w:rFonts w:ascii="Times New Roman" w:hAnsi="Times New Roman" w:cs="Times New Roman"/>
          <w:b/>
          <w:sz w:val="18"/>
          <w:szCs w:val="18"/>
        </w:rPr>
      </w:pPr>
      <w:r w:rsidRPr="002315F1">
        <w:rPr>
          <w:rFonts w:ascii="Times New Roman" w:hAnsi="Times New Roman" w:cs="Times New Roman"/>
          <w:b/>
          <w:sz w:val="18"/>
          <w:szCs w:val="18"/>
        </w:rPr>
        <w:lastRenderedPageBreak/>
        <w:t>6)пункт 4.2. изложить в следу</w:t>
      </w:r>
      <w:r>
        <w:rPr>
          <w:rFonts w:ascii="Times New Roman" w:hAnsi="Times New Roman" w:cs="Times New Roman"/>
          <w:b/>
          <w:sz w:val="18"/>
          <w:szCs w:val="18"/>
        </w:rPr>
        <w:t>ю</w:t>
      </w:r>
      <w:r w:rsidRPr="002315F1">
        <w:rPr>
          <w:rFonts w:ascii="Times New Roman" w:hAnsi="Times New Roman" w:cs="Times New Roman"/>
          <w:b/>
          <w:sz w:val="18"/>
          <w:szCs w:val="18"/>
        </w:rPr>
        <w:t>щей редакции:</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«4.2.Контролируемые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1)решений о проведении контрольных мероприятий и обязательных профилактических визитов;</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2)актов контрольных мероприятий и обязательных профилактических визитов, предписаний об устранении выявленных нарушений;</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3)действий (бездействия) должностных лиц контрольного органа в рамках контрольных мероприятий и обязательных профилактических визитов;</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4)решений об отнесении объектов контроля к соответствующей категории риска;</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5)решений об отказе в проведении обязательных профилактических визитов по заявлениям контролируемых лиц;</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6)иных решений, принимаемых контрольными органами по итогам профилактических и (или) контрольных мероприятий, предусмотренных Федеральным законом от 31.07.2020 №248-ФЗ, в отношении контролируемых лиц или объектов контроля</w:t>
      </w:r>
      <w:proofErr w:type="gramStart"/>
      <w:r w:rsidRPr="002315F1">
        <w:rPr>
          <w:rFonts w:ascii="Times New Roman" w:hAnsi="Times New Roman" w:cs="Times New Roman"/>
          <w:sz w:val="18"/>
          <w:szCs w:val="18"/>
        </w:rPr>
        <w:t>.»;</w:t>
      </w:r>
      <w:proofErr w:type="gramEnd"/>
    </w:p>
    <w:p w:rsidR="002315F1" w:rsidRPr="002315F1" w:rsidRDefault="002315F1" w:rsidP="002315F1">
      <w:pPr>
        <w:ind w:firstLine="709"/>
        <w:jc w:val="both"/>
        <w:rPr>
          <w:rFonts w:ascii="Times New Roman" w:hAnsi="Times New Roman" w:cs="Times New Roman"/>
          <w:b/>
          <w:sz w:val="18"/>
          <w:szCs w:val="18"/>
        </w:rPr>
      </w:pPr>
      <w:r w:rsidRPr="002315F1">
        <w:rPr>
          <w:rFonts w:ascii="Times New Roman" w:hAnsi="Times New Roman" w:cs="Times New Roman"/>
          <w:b/>
          <w:sz w:val="18"/>
          <w:szCs w:val="18"/>
        </w:rPr>
        <w:t>7)пункт 4.6.изложить в следу</w:t>
      </w:r>
      <w:r>
        <w:rPr>
          <w:rFonts w:ascii="Times New Roman" w:hAnsi="Times New Roman" w:cs="Times New Roman"/>
          <w:b/>
          <w:sz w:val="18"/>
          <w:szCs w:val="18"/>
        </w:rPr>
        <w:t>ю</w:t>
      </w:r>
      <w:r w:rsidRPr="002315F1">
        <w:rPr>
          <w:rFonts w:ascii="Times New Roman" w:hAnsi="Times New Roman" w:cs="Times New Roman"/>
          <w:b/>
          <w:sz w:val="18"/>
          <w:szCs w:val="18"/>
        </w:rPr>
        <w:t>щ</w:t>
      </w:r>
      <w:r>
        <w:rPr>
          <w:rFonts w:ascii="Times New Roman" w:hAnsi="Times New Roman" w:cs="Times New Roman"/>
          <w:b/>
          <w:sz w:val="18"/>
          <w:szCs w:val="18"/>
        </w:rPr>
        <w:t>е</w:t>
      </w:r>
      <w:r w:rsidRPr="002315F1">
        <w:rPr>
          <w:rFonts w:ascii="Times New Roman" w:hAnsi="Times New Roman" w:cs="Times New Roman"/>
          <w:b/>
          <w:sz w:val="18"/>
          <w:szCs w:val="18"/>
        </w:rPr>
        <w:t>й редакции:</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«4.6.Жалоба подлежит рассмотрению администрацией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в течение пятнадцати рабочих дней со дня ее регистрации в подсистеме досудебного обжалования</w:t>
      </w:r>
      <w:proofErr w:type="gramStart"/>
      <w:r w:rsidRPr="002315F1">
        <w:rPr>
          <w:rFonts w:ascii="Times New Roman" w:hAnsi="Times New Roman" w:cs="Times New Roman"/>
          <w:sz w:val="18"/>
          <w:szCs w:val="18"/>
        </w:rPr>
        <w:t>.».</w:t>
      </w:r>
      <w:proofErr w:type="gramEnd"/>
    </w:p>
    <w:p w:rsidR="002315F1" w:rsidRPr="002315F1" w:rsidRDefault="002315F1" w:rsidP="002315F1">
      <w:pPr>
        <w:shd w:val="clear" w:color="auto" w:fill="FFFFFF"/>
        <w:ind w:firstLine="708"/>
        <w:jc w:val="both"/>
        <w:rPr>
          <w:rFonts w:ascii="Times New Roman" w:hAnsi="Times New Roman" w:cs="Times New Roman"/>
          <w:sz w:val="18"/>
          <w:szCs w:val="18"/>
        </w:rPr>
      </w:pPr>
      <w:r w:rsidRPr="002315F1">
        <w:rPr>
          <w:rFonts w:ascii="Times New Roman" w:hAnsi="Times New Roman" w:cs="Times New Roman"/>
          <w:sz w:val="18"/>
          <w:szCs w:val="18"/>
        </w:rPr>
        <w:t xml:space="preserve">2.Настоящее решение вступает в силу со дня его официального обнародования в информационном бюллетене «Сельские вести», подлежит размещению на официальном сайте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w:t>
      </w:r>
      <w:r w:rsidRPr="002315F1">
        <w:rPr>
          <w:rFonts w:ascii="Times New Roman" w:hAnsi="Times New Roman" w:cs="Times New Roman"/>
          <w:bCs/>
          <w:sz w:val="18"/>
          <w:szCs w:val="18"/>
        </w:rPr>
        <w:t xml:space="preserve"> </w:t>
      </w:r>
      <w:hyperlink r:id="rId30" w:history="1">
        <w:r w:rsidRPr="002315F1">
          <w:rPr>
            <w:rStyle w:val="a3"/>
            <w:sz w:val="18"/>
            <w:szCs w:val="18"/>
          </w:rPr>
          <w:t>https://surgodskoe-r13.gosweb.gosuslugi.ru</w:t>
        </w:r>
      </w:hyperlink>
      <w:r w:rsidRPr="002315F1">
        <w:rPr>
          <w:rFonts w:ascii="Times New Roman" w:hAnsi="Times New Roman" w:cs="Times New Roman"/>
          <w:sz w:val="18"/>
          <w:szCs w:val="18"/>
        </w:rPr>
        <w:t>.</w:t>
      </w:r>
    </w:p>
    <w:p w:rsidR="002315F1" w:rsidRPr="002315F1" w:rsidRDefault="002315F1" w:rsidP="002315F1">
      <w:pPr>
        <w:pStyle w:val="ConsNormal"/>
        <w:ind w:firstLine="539"/>
        <w:jc w:val="both"/>
        <w:rPr>
          <w:rFonts w:ascii="Times New Roman" w:hAnsi="Times New Roman" w:cs="Times New Roman"/>
          <w:sz w:val="18"/>
          <w:szCs w:val="18"/>
        </w:rPr>
      </w:pPr>
    </w:p>
    <w:p w:rsidR="002315F1" w:rsidRPr="002315F1" w:rsidRDefault="002315F1" w:rsidP="002315F1">
      <w:pPr>
        <w:pStyle w:val="a5"/>
        <w:rPr>
          <w:rFonts w:ascii="Times New Roman" w:hAnsi="Times New Roman"/>
          <w:sz w:val="18"/>
          <w:szCs w:val="18"/>
        </w:rPr>
      </w:pPr>
      <w:r w:rsidRPr="002315F1">
        <w:rPr>
          <w:rFonts w:ascii="Times New Roman" w:hAnsi="Times New Roman"/>
          <w:sz w:val="18"/>
          <w:szCs w:val="18"/>
        </w:rPr>
        <w:t xml:space="preserve">Глава </w:t>
      </w:r>
      <w:proofErr w:type="spellStart"/>
      <w:r w:rsidRPr="002315F1">
        <w:rPr>
          <w:rFonts w:ascii="Times New Roman" w:hAnsi="Times New Roman"/>
          <w:sz w:val="18"/>
          <w:szCs w:val="18"/>
        </w:rPr>
        <w:t>Сургодьского</w:t>
      </w:r>
      <w:proofErr w:type="spellEnd"/>
      <w:r w:rsidRPr="002315F1">
        <w:rPr>
          <w:rFonts w:ascii="Times New Roman" w:hAnsi="Times New Roman"/>
          <w:sz w:val="18"/>
          <w:szCs w:val="18"/>
        </w:rPr>
        <w:t xml:space="preserve"> сельского поселения                                  </w:t>
      </w:r>
      <w:proofErr w:type="spellStart"/>
      <w:r w:rsidRPr="002315F1">
        <w:rPr>
          <w:rFonts w:ascii="Times New Roman" w:hAnsi="Times New Roman"/>
          <w:sz w:val="18"/>
          <w:szCs w:val="18"/>
        </w:rPr>
        <w:t>Ф.Т.Эртуганов</w:t>
      </w:r>
      <w:proofErr w:type="spellEnd"/>
    </w:p>
    <w:p w:rsidR="002315F1" w:rsidRPr="002315F1" w:rsidRDefault="002315F1" w:rsidP="002315F1">
      <w:pPr>
        <w:jc w:val="center"/>
        <w:rPr>
          <w:rFonts w:ascii="Times New Roman" w:hAnsi="Times New Roman" w:cs="Times New Roman"/>
          <w:b/>
          <w:sz w:val="18"/>
          <w:szCs w:val="18"/>
        </w:rPr>
      </w:pP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 xml:space="preserve">СОВЕТ ДЕПУТАТОВ СУРГОДЬСКОГО СЕЛЬСКОГО ПОСЕЛЕНИЯ </w:t>
      </w: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ТОРБЕЕВСКОГО МУНИЦИПАЛЬНОГО РАЙОНА</w:t>
      </w: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РЕСПУБЛИКИ МОРДОВИЯ</w:t>
      </w:r>
    </w:p>
    <w:p w:rsidR="002315F1" w:rsidRPr="00E52C60" w:rsidRDefault="002315F1" w:rsidP="002315F1">
      <w:pPr>
        <w:jc w:val="center"/>
        <w:rPr>
          <w:rFonts w:ascii="Times New Roman" w:hAnsi="Times New Roman" w:cs="Times New Roman"/>
          <w:b/>
          <w:sz w:val="18"/>
          <w:szCs w:val="18"/>
        </w:rPr>
      </w:pP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Шестьдесят четвертая сессия</w:t>
      </w: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(второго созыва)</w:t>
      </w:r>
    </w:p>
    <w:p w:rsidR="002315F1" w:rsidRPr="00E52C60" w:rsidRDefault="002315F1" w:rsidP="002315F1">
      <w:pPr>
        <w:jc w:val="center"/>
        <w:rPr>
          <w:rFonts w:ascii="Times New Roman" w:hAnsi="Times New Roman" w:cs="Times New Roman"/>
          <w:b/>
          <w:sz w:val="18"/>
          <w:szCs w:val="18"/>
        </w:rPr>
      </w:pP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РЕШЕНИЕ</w:t>
      </w:r>
    </w:p>
    <w:p w:rsidR="002315F1" w:rsidRPr="00E52C60" w:rsidRDefault="002315F1" w:rsidP="002315F1">
      <w:pPr>
        <w:pStyle w:val="31"/>
        <w:ind w:left="0"/>
        <w:jc w:val="center"/>
        <w:rPr>
          <w:b/>
          <w:sz w:val="18"/>
          <w:szCs w:val="18"/>
          <w:lang w:val="ru-RU"/>
        </w:rPr>
      </w:pPr>
      <w:r w:rsidRPr="00E52C60">
        <w:rPr>
          <w:b/>
          <w:sz w:val="18"/>
          <w:szCs w:val="18"/>
          <w:lang w:val="ru-RU"/>
        </w:rPr>
        <w:t>2</w:t>
      </w:r>
      <w:r w:rsidR="00E52C60" w:rsidRPr="00E52C60">
        <w:rPr>
          <w:b/>
          <w:sz w:val="18"/>
          <w:szCs w:val="18"/>
          <w:lang w:val="ru-RU"/>
        </w:rPr>
        <w:t>5</w:t>
      </w:r>
      <w:r w:rsidRPr="00E52C60">
        <w:rPr>
          <w:b/>
          <w:sz w:val="18"/>
          <w:szCs w:val="18"/>
          <w:lang w:val="ru-RU"/>
        </w:rPr>
        <w:t xml:space="preserve"> марта 2025 года</w:t>
      </w:r>
      <w:r w:rsidRPr="00E52C60">
        <w:rPr>
          <w:b/>
          <w:sz w:val="18"/>
          <w:szCs w:val="18"/>
        </w:rPr>
        <w:t> </w:t>
      </w:r>
      <w:r w:rsidRPr="00E52C60">
        <w:rPr>
          <w:b/>
          <w:sz w:val="18"/>
          <w:szCs w:val="18"/>
          <w:lang w:val="ru-RU"/>
        </w:rPr>
        <w:t>№8</w:t>
      </w:r>
    </w:p>
    <w:p w:rsidR="002315F1" w:rsidRPr="00E52C60" w:rsidRDefault="002315F1" w:rsidP="002315F1">
      <w:pPr>
        <w:jc w:val="center"/>
        <w:rPr>
          <w:rFonts w:ascii="Times New Roman" w:hAnsi="Times New Roman" w:cs="Times New Roman"/>
          <w:b/>
          <w:sz w:val="18"/>
          <w:szCs w:val="18"/>
        </w:rPr>
      </w:pPr>
      <w:r w:rsidRPr="00E52C60">
        <w:rPr>
          <w:rFonts w:ascii="Times New Roman" w:hAnsi="Times New Roman" w:cs="Times New Roman"/>
          <w:b/>
          <w:sz w:val="18"/>
          <w:szCs w:val="18"/>
        </w:rPr>
        <w:t xml:space="preserve">О применении региональных нормативов градостроительного проектирования, утвержденных приказом Министерства строительства и архитектуры Республики Мордовия от 28.08.2024 г. №171 «Об утверждении региональных нормативов градостроительного проектирования Республики Мордовия» при градостроительном проектировании на территории </w:t>
      </w:r>
      <w:proofErr w:type="spellStart"/>
      <w:r w:rsidRPr="00E52C60">
        <w:rPr>
          <w:rFonts w:ascii="Times New Roman" w:hAnsi="Times New Roman" w:cs="Times New Roman"/>
          <w:b/>
          <w:sz w:val="18"/>
          <w:szCs w:val="18"/>
        </w:rPr>
        <w:t>Сургодьского</w:t>
      </w:r>
      <w:proofErr w:type="spellEnd"/>
      <w:r w:rsidRPr="00E52C60">
        <w:rPr>
          <w:rFonts w:ascii="Times New Roman" w:hAnsi="Times New Roman" w:cs="Times New Roman"/>
          <w:b/>
          <w:sz w:val="18"/>
          <w:szCs w:val="18"/>
        </w:rPr>
        <w:t xml:space="preserve"> сельского поселения</w:t>
      </w:r>
    </w:p>
    <w:p w:rsidR="002315F1" w:rsidRPr="002315F1" w:rsidRDefault="002315F1" w:rsidP="002315F1">
      <w:pPr>
        <w:pStyle w:val="11"/>
        <w:ind w:firstLine="567"/>
        <w:jc w:val="both"/>
        <w:rPr>
          <w:rFonts w:ascii="Times New Roman" w:hAnsi="Times New Roman"/>
          <w:sz w:val="18"/>
          <w:szCs w:val="18"/>
          <w:lang w:eastAsia="ru-RU"/>
        </w:rPr>
      </w:pPr>
    </w:p>
    <w:p w:rsidR="002315F1" w:rsidRPr="002315F1" w:rsidRDefault="002315F1" w:rsidP="002315F1">
      <w:pPr>
        <w:pStyle w:val="11"/>
        <w:ind w:firstLine="709"/>
        <w:jc w:val="both"/>
        <w:rPr>
          <w:rFonts w:ascii="Times New Roman" w:hAnsi="Times New Roman"/>
          <w:sz w:val="18"/>
          <w:szCs w:val="18"/>
          <w:lang w:eastAsia="ru-RU"/>
        </w:rPr>
      </w:pPr>
      <w:proofErr w:type="gramStart"/>
      <w:r w:rsidRPr="002315F1">
        <w:rPr>
          <w:rFonts w:ascii="Times New Roman" w:hAnsi="Times New Roman"/>
          <w:sz w:val="18"/>
          <w:szCs w:val="18"/>
          <w:lang w:eastAsia="ru-RU"/>
        </w:rPr>
        <w:t xml:space="preserve">В соответствии с Градостроительным Кодексом </w:t>
      </w:r>
      <w:r w:rsidRPr="002315F1">
        <w:rPr>
          <w:rFonts w:ascii="Times New Roman" w:hAnsi="Times New Roman"/>
          <w:bCs/>
          <w:sz w:val="18"/>
          <w:szCs w:val="18"/>
          <w:lang w:eastAsia="ru-RU"/>
        </w:rPr>
        <w:t>Российской Федерации</w:t>
      </w:r>
      <w:r w:rsidRPr="002315F1">
        <w:rPr>
          <w:rFonts w:ascii="Times New Roman" w:hAnsi="Times New Roman"/>
          <w:sz w:val="18"/>
          <w:szCs w:val="18"/>
          <w:lang w:eastAsia="ru-RU"/>
        </w:rPr>
        <w:t>, Федеральным законом от 06.10. 2003№ 131-ФЗ «Об общих принципах организации местного самоуправления в Российской Федерации», Постановлением Правительства Республики Мордовия от 15.07.2024 № 594 «О внесении изменений в постановление Правительства Республики Мордовия от 29 декабря 2007г. №606 и признании утратившим силу постановления Правительства Республики Мордовия от 8 августа 2016 г. № 409»</w:t>
      </w:r>
      <w:r w:rsidRPr="002315F1">
        <w:rPr>
          <w:rFonts w:ascii="Times New Roman" w:hAnsi="Times New Roman"/>
          <w:bCs/>
          <w:sz w:val="18"/>
          <w:szCs w:val="18"/>
          <w:lang w:eastAsia="ru-RU"/>
        </w:rPr>
        <w:t>,</w:t>
      </w:r>
      <w:r w:rsidRPr="002315F1">
        <w:rPr>
          <w:rFonts w:ascii="Times New Roman" w:hAnsi="Times New Roman"/>
          <w:sz w:val="18"/>
          <w:szCs w:val="18"/>
          <w:lang w:eastAsia="ru-RU"/>
        </w:rPr>
        <w:t>в целях установления сроков</w:t>
      </w:r>
      <w:proofErr w:type="gramEnd"/>
      <w:r w:rsidRPr="002315F1">
        <w:rPr>
          <w:rFonts w:ascii="Times New Roman" w:hAnsi="Times New Roman"/>
          <w:sz w:val="18"/>
          <w:szCs w:val="18"/>
          <w:lang w:eastAsia="ru-RU"/>
        </w:rPr>
        <w:t xml:space="preserve"> и требований к составу и порядку подготовки, внесения изменений в документах территориального планирования, </w:t>
      </w:r>
      <w:r w:rsidRPr="002315F1">
        <w:rPr>
          <w:rFonts w:ascii="Times New Roman" w:hAnsi="Times New Roman"/>
          <w:sz w:val="18"/>
          <w:szCs w:val="18"/>
        </w:rPr>
        <w:t xml:space="preserve">Совет депутатов </w:t>
      </w:r>
      <w:proofErr w:type="spellStart"/>
      <w:r w:rsidRPr="002315F1">
        <w:rPr>
          <w:rFonts w:ascii="Times New Roman" w:hAnsi="Times New Roman"/>
          <w:sz w:val="18"/>
          <w:szCs w:val="18"/>
        </w:rPr>
        <w:t>Сургодьского</w:t>
      </w:r>
      <w:proofErr w:type="spellEnd"/>
      <w:r w:rsidRPr="002315F1">
        <w:rPr>
          <w:rFonts w:ascii="Times New Roman" w:hAnsi="Times New Roman"/>
          <w:sz w:val="18"/>
          <w:szCs w:val="18"/>
        </w:rPr>
        <w:t xml:space="preserve"> сельского поселения решил:</w:t>
      </w:r>
    </w:p>
    <w:p w:rsidR="002315F1" w:rsidRPr="002315F1" w:rsidRDefault="002315F1" w:rsidP="002315F1">
      <w:pPr>
        <w:pStyle w:val="11"/>
        <w:ind w:firstLine="709"/>
        <w:jc w:val="both"/>
        <w:rPr>
          <w:rFonts w:ascii="Times New Roman" w:hAnsi="Times New Roman"/>
          <w:sz w:val="18"/>
          <w:szCs w:val="18"/>
        </w:rPr>
      </w:pPr>
    </w:p>
    <w:p w:rsidR="002315F1" w:rsidRPr="002315F1" w:rsidRDefault="002315F1" w:rsidP="002315F1">
      <w:pPr>
        <w:pStyle w:val="a5"/>
        <w:ind w:firstLine="709"/>
        <w:jc w:val="both"/>
        <w:rPr>
          <w:rFonts w:ascii="Times New Roman" w:hAnsi="Times New Roman"/>
          <w:sz w:val="18"/>
          <w:szCs w:val="18"/>
        </w:rPr>
      </w:pPr>
      <w:r w:rsidRPr="002315F1">
        <w:rPr>
          <w:rFonts w:ascii="Times New Roman" w:hAnsi="Times New Roman"/>
          <w:sz w:val="18"/>
          <w:szCs w:val="18"/>
        </w:rPr>
        <w:t xml:space="preserve">1.При осуществлении градостроительной деятельности на территории </w:t>
      </w:r>
      <w:proofErr w:type="spellStart"/>
      <w:r w:rsidRPr="002315F1">
        <w:rPr>
          <w:rFonts w:ascii="Times New Roman" w:hAnsi="Times New Roman"/>
          <w:sz w:val="18"/>
          <w:szCs w:val="18"/>
        </w:rPr>
        <w:t>Сургодьского</w:t>
      </w:r>
      <w:proofErr w:type="spellEnd"/>
      <w:r w:rsidRPr="002315F1">
        <w:rPr>
          <w:rFonts w:ascii="Times New Roman" w:hAnsi="Times New Roman"/>
          <w:sz w:val="18"/>
          <w:szCs w:val="18"/>
        </w:rPr>
        <w:t xml:space="preserve"> сельского поселения руководствоваться региональными нормативами градостроительного проектирования, утвержденными приказом Министерства строительства и архитектуры Республики Мордовия от 28.08.2024г. №171 «Об утверждении региональных нормативов градостроительного проектирования Республики Мордовия». </w:t>
      </w:r>
    </w:p>
    <w:p w:rsidR="002315F1" w:rsidRPr="002315F1" w:rsidRDefault="002315F1" w:rsidP="002315F1">
      <w:pPr>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2.Признать утратившим силу решение Совета депутатов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от 12.03.2018 №6</w:t>
      </w:r>
      <w:bookmarkStart w:id="2" w:name="_GoBack"/>
      <w:bookmarkEnd w:id="2"/>
      <w:r w:rsidRPr="002315F1">
        <w:rPr>
          <w:rFonts w:ascii="Times New Roman" w:hAnsi="Times New Roman" w:cs="Times New Roman"/>
          <w:sz w:val="18"/>
          <w:szCs w:val="18"/>
        </w:rPr>
        <w:t xml:space="preserve"> «</w:t>
      </w:r>
      <w:r w:rsidRPr="002315F1">
        <w:rPr>
          <w:rFonts w:ascii="Times New Roman" w:hAnsi="Times New Roman" w:cs="Times New Roman"/>
          <w:bCs/>
          <w:sz w:val="18"/>
          <w:szCs w:val="18"/>
        </w:rPr>
        <w:t xml:space="preserve">Об утверждении местных нормативов градостроительного проектирования на территории  </w:t>
      </w:r>
      <w:proofErr w:type="spellStart"/>
      <w:r w:rsidRPr="002315F1">
        <w:rPr>
          <w:rFonts w:ascii="Times New Roman" w:hAnsi="Times New Roman" w:cs="Times New Roman"/>
          <w:bCs/>
          <w:sz w:val="18"/>
          <w:szCs w:val="18"/>
        </w:rPr>
        <w:t>Сургодьского</w:t>
      </w:r>
      <w:proofErr w:type="spellEnd"/>
      <w:r w:rsidRPr="002315F1">
        <w:rPr>
          <w:rFonts w:ascii="Times New Roman" w:hAnsi="Times New Roman" w:cs="Times New Roman"/>
          <w:bCs/>
          <w:sz w:val="18"/>
          <w:szCs w:val="18"/>
        </w:rPr>
        <w:t xml:space="preserve"> сельского поселения».</w:t>
      </w:r>
    </w:p>
    <w:p w:rsidR="002315F1" w:rsidRPr="002315F1" w:rsidRDefault="002315F1" w:rsidP="002315F1">
      <w:pPr>
        <w:pStyle w:val="ConsNormal"/>
        <w:ind w:firstLine="709"/>
        <w:jc w:val="both"/>
        <w:rPr>
          <w:rFonts w:ascii="Times New Roman" w:hAnsi="Times New Roman" w:cs="Times New Roman"/>
          <w:sz w:val="18"/>
          <w:szCs w:val="18"/>
        </w:rPr>
      </w:pPr>
      <w:r w:rsidRPr="002315F1">
        <w:rPr>
          <w:rFonts w:ascii="Times New Roman" w:hAnsi="Times New Roman" w:cs="Times New Roman"/>
          <w:sz w:val="18"/>
          <w:szCs w:val="18"/>
        </w:rPr>
        <w:t xml:space="preserve">3.Настоящее решение вступает в силу со дня его официального обнародования в информационном бюллетене «Сельские вести», подлежит размещению на официальном сайте </w:t>
      </w:r>
      <w:proofErr w:type="spellStart"/>
      <w:r w:rsidRPr="002315F1">
        <w:rPr>
          <w:rFonts w:ascii="Times New Roman" w:hAnsi="Times New Roman" w:cs="Times New Roman"/>
          <w:sz w:val="18"/>
          <w:szCs w:val="18"/>
        </w:rPr>
        <w:t>Сургодьского</w:t>
      </w:r>
      <w:proofErr w:type="spellEnd"/>
      <w:r w:rsidRPr="002315F1">
        <w:rPr>
          <w:rFonts w:ascii="Times New Roman" w:hAnsi="Times New Roman" w:cs="Times New Roman"/>
          <w:sz w:val="18"/>
          <w:szCs w:val="18"/>
        </w:rPr>
        <w:t xml:space="preserve"> сельского поселения: </w:t>
      </w:r>
      <w:hyperlink r:id="rId31" w:history="1">
        <w:r w:rsidRPr="002315F1">
          <w:rPr>
            <w:rStyle w:val="a3"/>
            <w:bCs/>
            <w:sz w:val="18"/>
            <w:szCs w:val="18"/>
          </w:rPr>
          <w:t>https:/</w:t>
        </w:r>
        <w:r w:rsidRPr="002315F1">
          <w:rPr>
            <w:rStyle w:val="a3"/>
            <w:sz w:val="18"/>
            <w:szCs w:val="18"/>
          </w:rPr>
          <w:t>/surgodskoe-r13.gosweb.gosuslugi.ru</w:t>
        </w:r>
        <w:r w:rsidRPr="002315F1">
          <w:rPr>
            <w:rStyle w:val="a3"/>
            <w:bCs/>
            <w:sz w:val="18"/>
            <w:szCs w:val="18"/>
          </w:rPr>
          <w:t>/</w:t>
        </w:r>
      </w:hyperlink>
      <w:r w:rsidRPr="002315F1">
        <w:rPr>
          <w:rFonts w:ascii="Times New Roman" w:hAnsi="Times New Roman" w:cs="Times New Roman"/>
          <w:sz w:val="18"/>
          <w:szCs w:val="18"/>
        </w:rPr>
        <w:t>.</w:t>
      </w:r>
    </w:p>
    <w:p w:rsidR="002315F1" w:rsidRPr="002315F1" w:rsidRDefault="002315F1" w:rsidP="002315F1">
      <w:pPr>
        <w:pStyle w:val="ConsNormal"/>
        <w:ind w:firstLine="709"/>
        <w:jc w:val="both"/>
        <w:rPr>
          <w:rFonts w:ascii="Times New Roman" w:hAnsi="Times New Roman" w:cs="Times New Roman"/>
          <w:sz w:val="18"/>
          <w:szCs w:val="18"/>
        </w:rPr>
      </w:pPr>
    </w:p>
    <w:p w:rsidR="002315F1" w:rsidRPr="002315F1" w:rsidRDefault="002315F1" w:rsidP="002315F1">
      <w:pPr>
        <w:pStyle w:val="a5"/>
        <w:rPr>
          <w:rFonts w:ascii="Times New Roman" w:hAnsi="Times New Roman"/>
          <w:sz w:val="18"/>
          <w:szCs w:val="18"/>
        </w:rPr>
      </w:pPr>
      <w:r w:rsidRPr="002315F1">
        <w:rPr>
          <w:rFonts w:ascii="Times New Roman" w:hAnsi="Times New Roman"/>
          <w:sz w:val="18"/>
          <w:szCs w:val="18"/>
        </w:rPr>
        <w:t xml:space="preserve">Глава </w:t>
      </w:r>
      <w:proofErr w:type="spellStart"/>
      <w:r w:rsidRPr="002315F1">
        <w:rPr>
          <w:rFonts w:ascii="Times New Roman" w:hAnsi="Times New Roman"/>
          <w:sz w:val="18"/>
          <w:szCs w:val="18"/>
        </w:rPr>
        <w:t>Сургодьского</w:t>
      </w:r>
      <w:proofErr w:type="spellEnd"/>
      <w:r w:rsidRPr="002315F1">
        <w:rPr>
          <w:rFonts w:ascii="Times New Roman" w:hAnsi="Times New Roman"/>
          <w:sz w:val="18"/>
          <w:szCs w:val="18"/>
        </w:rPr>
        <w:t xml:space="preserve"> сельского поселения                             </w:t>
      </w:r>
      <w:proofErr w:type="spellStart"/>
      <w:r w:rsidRPr="002315F1">
        <w:rPr>
          <w:rFonts w:ascii="Times New Roman" w:hAnsi="Times New Roman"/>
          <w:sz w:val="18"/>
          <w:szCs w:val="18"/>
        </w:rPr>
        <w:t>Ф.Т.Эртуганов</w:t>
      </w:r>
      <w:proofErr w:type="spellEnd"/>
    </w:p>
    <w:p w:rsidR="002315F1" w:rsidRPr="002315F1" w:rsidRDefault="002315F1" w:rsidP="002315F1">
      <w:pPr>
        <w:jc w:val="center"/>
        <w:rPr>
          <w:rFonts w:ascii="Times New Roman" w:hAnsi="Times New Roman" w:cs="Times New Roman"/>
          <w:sz w:val="18"/>
          <w:szCs w:val="18"/>
        </w:rPr>
      </w:pPr>
    </w:p>
    <w:p w:rsidR="00E52C60" w:rsidRPr="00E52C60" w:rsidRDefault="00E52C60" w:rsidP="00E52C60">
      <w:pPr>
        <w:pStyle w:val="a5"/>
        <w:rPr>
          <w:rFonts w:ascii="Times New Roman" w:hAnsi="Times New Roman"/>
          <w:sz w:val="18"/>
          <w:szCs w:val="18"/>
        </w:rPr>
      </w:pPr>
    </w:p>
    <w:p w:rsidR="002134BE" w:rsidRPr="002134BE" w:rsidRDefault="002134BE" w:rsidP="002134BE">
      <w:pPr>
        <w:spacing w:line="252" w:lineRule="auto"/>
        <w:rPr>
          <w:rFonts w:ascii="Times New Roman" w:hAnsi="Times New Roman" w:cs="Times New Roman"/>
          <w:b/>
          <w:bCs/>
          <w:sz w:val="18"/>
          <w:szCs w:val="18"/>
        </w:rPr>
      </w:pPr>
    </w:p>
    <w:tbl>
      <w:tblPr>
        <w:tblW w:w="9930" w:type="dxa"/>
        <w:tblInd w:w="108" w:type="dxa"/>
        <w:tblLayout w:type="fixed"/>
        <w:tblLook w:val="04A0"/>
      </w:tblPr>
      <w:tblGrid>
        <w:gridCol w:w="3263"/>
        <w:gridCol w:w="3403"/>
        <w:gridCol w:w="3264"/>
      </w:tblGrid>
      <w:tr w:rsidR="00EC72A7" w:rsidRPr="00E56C0C" w:rsidTr="00EC72A7">
        <w:tc>
          <w:tcPr>
            <w:tcW w:w="3263" w:type="dxa"/>
            <w:tcBorders>
              <w:top w:val="single" w:sz="4" w:space="0" w:color="000000"/>
              <w:left w:val="single" w:sz="4" w:space="0" w:color="000000"/>
              <w:bottom w:val="single" w:sz="4" w:space="0" w:color="000000"/>
              <w:right w:val="nil"/>
            </w:tcBorders>
            <w:hideMark/>
          </w:tcPr>
          <w:p w:rsidR="00EC72A7" w:rsidRPr="00E56C0C" w:rsidRDefault="00EC72A7">
            <w:pPr>
              <w:snapToGrid w:val="0"/>
              <w:spacing w:line="276" w:lineRule="auto"/>
              <w:jc w:val="center"/>
              <w:rPr>
                <w:b/>
                <w:kern w:val="0"/>
                <w:sz w:val="18"/>
                <w:szCs w:val="18"/>
                <w:lang w:eastAsia="ar-SA" w:bidi="ar-SA"/>
              </w:rPr>
            </w:pPr>
            <w:r w:rsidRPr="00E56C0C">
              <w:rPr>
                <w:b/>
                <w:sz w:val="18"/>
                <w:szCs w:val="18"/>
                <w:lang w:eastAsia="en-US"/>
              </w:rPr>
              <w:t>Главный редактор:</w:t>
            </w:r>
          </w:p>
          <w:p w:rsidR="00EC72A7" w:rsidRPr="00E56C0C" w:rsidRDefault="00EC72A7">
            <w:pPr>
              <w:spacing w:line="276" w:lineRule="auto"/>
              <w:jc w:val="center"/>
              <w:rPr>
                <w:b/>
                <w:sz w:val="18"/>
                <w:szCs w:val="18"/>
                <w:lang w:eastAsia="en-US"/>
              </w:rPr>
            </w:pPr>
            <w:r w:rsidRPr="00E56C0C">
              <w:rPr>
                <w:b/>
                <w:sz w:val="18"/>
                <w:szCs w:val="18"/>
                <w:lang w:eastAsia="en-US"/>
              </w:rPr>
              <w:t xml:space="preserve">Глава </w:t>
            </w:r>
            <w:proofErr w:type="spellStart"/>
            <w:r w:rsidRPr="00E56C0C">
              <w:rPr>
                <w:b/>
                <w:sz w:val="18"/>
                <w:szCs w:val="18"/>
                <w:lang w:eastAsia="en-US"/>
              </w:rPr>
              <w:t>Сургодьского</w:t>
            </w:r>
            <w:proofErr w:type="spellEnd"/>
            <w:r w:rsidRPr="00E56C0C">
              <w:rPr>
                <w:b/>
                <w:sz w:val="18"/>
                <w:szCs w:val="18"/>
                <w:lang w:eastAsia="en-US"/>
              </w:rPr>
              <w:t xml:space="preserve"> сельского поселения </w:t>
            </w:r>
            <w:proofErr w:type="spellStart"/>
            <w:r w:rsidRPr="00E56C0C">
              <w:rPr>
                <w:b/>
                <w:sz w:val="18"/>
                <w:szCs w:val="18"/>
                <w:lang w:eastAsia="en-US"/>
              </w:rPr>
              <w:t>Торбеевского</w:t>
            </w:r>
            <w:proofErr w:type="spellEnd"/>
            <w:r w:rsidRPr="00E56C0C">
              <w:rPr>
                <w:b/>
                <w:sz w:val="18"/>
                <w:szCs w:val="18"/>
                <w:lang w:eastAsia="en-US"/>
              </w:rPr>
              <w:t xml:space="preserve"> района</w:t>
            </w:r>
          </w:p>
          <w:p w:rsidR="00EC72A7" w:rsidRPr="00E56C0C" w:rsidRDefault="00EC72A7">
            <w:pPr>
              <w:spacing w:line="276" w:lineRule="auto"/>
              <w:jc w:val="center"/>
              <w:rPr>
                <w:b/>
                <w:color w:val="000000"/>
                <w:sz w:val="18"/>
                <w:szCs w:val="18"/>
                <w:lang w:eastAsia="ar-SA"/>
              </w:rPr>
            </w:pPr>
            <w:r w:rsidRPr="00E56C0C">
              <w:rPr>
                <w:b/>
                <w:sz w:val="18"/>
                <w:szCs w:val="18"/>
                <w:lang w:eastAsia="en-US"/>
              </w:rPr>
              <w:t xml:space="preserve">РМ  </w:t>
            </w:r>
            <w:proofErr w:type="spellStart"/>
            <w:r w:rsidRPr="00E56C0C">
              <w:rPr>
                <w:b/>
                <w:sz w:val="18"/>
                <w:szCs w:val="18"/>
                <w:lang w:eastAsia="en-US"/>
              </w:rPr>
              <w:t>Эртуганов</w:t>
            </w:r>
            <w:proofErr w:type="spellEnd"/>
            <w:r w:rsidRPr="00E56C0C">
              <w:rPr>
                <w:b/>
                <w:sz w:val="18"/>
                <w:szCs w:val="18"/>
                <w:lang w:eastAsia="en-US"/>
              </w:rPr>
              <w:t xml:space="preserve"> Ф.Т.</w:t>
            </w:r>
          </w:p>
        </w:tc>
        <w:tc>
          <w:tcPr>
            <w:tcW w:w="3403" w:type="dxa"/>
            <w:tcBorders>
              <w:top w:val="single" w:sz="4" w:space="0" w:color="000000"/>
              <w:left w:val="single" w:sz="4" w:space="0" w:color="000000"/>
              <w:bottom w:val="single" w:sz="4" w:space="0" w:color="000000"/>
              <w:right w:val="nil"/>
            </w:tcBorders>
            <w:hideMark/>
          </w:tcPr>
          <w:p w:rsidR="00EC72A7" w:rsidRPr="00E56C0C" w:rsidRDefault="00EC72A7">
            <w:pPr>
              <w:snapToGrid w:val="0"/>
              <w:spacing w:line="276" w:lineRule="auto"/>
              <w:jc w:val="center"/>
              <w:rPr>
                <w:b/>
                <w:color w:val="000000"/>
                <w:sz w:val="18"/>
                <w:szCs w:val="18"/>
                <w:lang w:eastAsia="ar-SA"/>
              </w:rPr>
            </w:pPr>
            <w:r w:rsidRPr="00E56C0C">
              <w:rPr>
                <w:b/>
                <w:sz w:val="18"/>
                <w:szCs w:val="18"/>
                <w:lang w:eastAsia="en-US"/>
              </w:rPr>
              <w:t>Учредители:</w:t>
            </w:r>
          </w:p>
          <w:p w:rsidR="00EC72A7" w:rsidRPr="00E56C0C" w:rsidRDefault="00EC72A7">
            <w:pPr>
              <w:spacing w:line="276" w:lineRule="auto"/>
              <w:jc w:val="center"/>
              <w:rPr>
                <w:b/>
                <w:color w:val="000000"/>
                <w:sz w:val="18"/>
                <w:szCs w:val="18"/>
                <w:lang w:eastAsia="ar-SA"/>
              </w:rPr>
            </w:pPr>
            <w:r w:rsidRPr="00E56C0C">
              <w:rPr>
                <w:b/>
                <w:sz w:val="18"/>
                <w:szCs w:val="18"/>
                <w:lang w:eastAsia="en-US"/>
              </w:rPr>
              <w:t xml:space="preserve">Администрация </w:t>
            </w:r>
            <w:proofErr w:type="spellStart"/>
            <w:r w:rsidRPr="00E56C0C">
              <w:rPr>
                <w:b/>
                <w:sz w:val="18"/>
                <w:szCs w:val="18"/>
                <w:lang w:eastAsia="en-US"/>
              </w:rPr>
              <w:t>Сургодьского</w:t>
            </w:r>
            <w:proofErr w:type="spellEnd"/>
            <w:r w:rsidRPr="00E56C0C">
              <w:rPr>
                <w:b/>
                <w:sz w:val="18"/>
                <w:szCs w:val="18"/>
                <w:lang w:eastAsia="en-US"/>
              </w:rPr>
              <w:t xml:space="preserve"> сельского поселения </w:t>
            </w:r>
            <w:proofErr w:type="spellStart"/>
            <w:r w:rsidRPr="00E56C0C">
              <w:rPr>
                <w:b/>
                <w:sz w:val="18"/>
                <w:szCs w:val="18"/>
                <w:lang w:eastAsia="en-US"/>
              </w:rPr>
              <w:t>Торбеевского</w:t>
            </w:r>
            <w:proofErr w:type="spellEnd"/>
            <w:r w:rsidRPr="00E56C0C">
              <w:rPr>
                <w:b/>
                <w:sz w:val="18"/>
                <w:szCs w:val="18"/>
                <w:lang w:eastAsia="en-US"/>
              </w:rPr>
              <w:t xml:space="preserve"> района  Республики  Мордовия</w:t>
            </w:r>
          </w:p>
        </w:tc>
        <w:tc>
          <w:tcPr>
            <w:tcW w:w="3264" w:type="dxa"/>
            <w:tcBorders>
              <w:top w:val="single" w:sz="4" w:space="0" w:color="000000"/>
              <w:left w:val="single" w:sz="4" w:space="0" w:color="000000"/>
              <w:bottom w:val="single" w:sz="4" w:space="0" w:color="000000"/>
              <w:right w:val="single" w:sz="4" w:space="0" w:color="000000"/>
            </w:tcBorders>
            <w:hideMark/>
          </w:tcPr>
          <w:p w:rsidR="00EC72A7" w:rsidRPr="00E56C0C" w:rsidRDefault="00EC72A7">
            <w:pPr>
              <w:snapToGrid w:val="0"/>
              <w:spacing w:line="276" w:lineRule="auto"/>
              <w:jc w:val="center"/>
              <w:rPr>
                <w:b/>
                <w:color w:val="000000"/>
                <w:sz w:val="18"/>
                <w:szCs w:val="18"/>
                <w:lang w:eastAsia="ar-SA"/>
              </w:rPr>
            </w:pPr>
            <w:r w:rsidRPr="00E56C0C">
              <w:rPr>
                <w:b/>
                <w:sz w:val="18"/>
                <w:szCs w:val="18"/>
                <w:lang w:eastAsia="en-US"/>
              </w:rPr>
              <w:t>НАШ АДРЕС:</w:t>
            </w:r>
          </w:p>
          <w:p w:rsidR="00EC72A7" w:rsidRPr="00E56C0C" w:rsidRDefault="00EC72A7">
            <w:pPr>
              <w:spacing w:line="276" w:lineRule="auto"/>
              <w:jc w:val="center"/>
              <w:rPr>
                <w:b/>
                <w:sz w:val="18"/>
                <w:szCs w:val="18"/>
                <w:lang w:eastAsia="en-US"/>
              </w:rPr>
            </w:pPr>
            <w:r w:rsidRPr="00E56C0C">
              <w:rPr>
                <w:b/>
                <w:sz w:val="18"/>
                <w:szCs w:val="18"/>
                <w:lang w:eastAsia="en-US"/>
              </w:rPr>
              <w:t xml:space="preserve">431041  РМ, </w:t>
            </w:r>
            <w:proofErr w:type="spellStart"/>
            <w:r w:rsidRPr="00E56C0C">
              <w:rPr>
                <w:b/>
                <w:sz w:val="18"/>
                <w:szCs w:val="18"/>
                <w:lang w:eastAsia="en-US"/>
              </w:rPr>
              <w:t>Торбеевский</w:t>
            </w:r>
            <w:proofErr w:type="spellEnd"/>
            <w:r w:rsidRPr="00E56C0C">
              <w:rPr>
                <w:b/>
                <w:sz w:val="18"/>
                <w:szCs w:val="18"/>
                <w:lang w:eastAsia="en-US"/>
              </w:rPr>
              <w:t xml:space="preserve"> район</w:t>
            </w:r>
          </w:p>
          <w:p w:rsidR="00EC72A7" w:rsidRPr="00E56C0C" w:rsidRDefault="00E56C0C" w:rsidP="00E56C0C">
            <w:pPr>
              <w:spacing w:line="276" w:lineRule="auto"/>
              <w:jc w:val="center"/>
              <w:rPr>
                <w:b/>
                <w:color w:val="000000"/>
                <w:sz w:val="18"/>
                <w:szCs w:val="18"/>
                <w:lang w:eastAsia="ar-SA"/>
              </w:rPr>
            </w:pPr>
            <w:r w:rsidRPr="00E56C0C">
              <w:rPr>
                <w:b/>
                <w:sz w:val="18"/>
                <w:szCs w:val="18"/>
                <w:lang w:eastAsia="en-US"/>
              </w:rPr>
              <w:t>с</w:t>
            </w:r>
            <w:proofErr w:type="gramStart"/>
            <w:r w:rsidR="00EC72A7" w:rsidRPr="00E56C0C">
              <w:rPr>
                <w:b/>
                <w:sz w:val="18"/>
                <w:szCs w:val="18"/>
                <w:lang w:eastAsia="en-US"/>
              </w:rPr>
              <w:t>.С</w:t>
            </w:r>
            <w:proofErr w:type="gramEnd"/>
            <w:r w:rsidR="00EC72A7" w:rsidRPr="00E56C0C">
              <w:rPr>
                <w:b/>
                <w:sz w:val="18"/>
                <w:szCs w:val="18"/>
                <w:lang w:eastAsia="en-US"/>
              </w:rPr>
              <w:t>ургодь ул.Центральная</w:t>
            </w:r>
            <w:r w:rsidRPr="00E56C0C">
              <w:rPr>
                <w:b/>
                <w:sz w:val="18"/>
                <w:szCs w:val="18"/>
                <w:lang w:eastAsia="en-US"/>
              </w:rPr>
              <w:t xml:space="preserve">, </w:t>
            </w:r>
            <w:r w:rsidR="00EC72A7" w:rsidRPr="00E56C0C">
              <w:rPr>
                <w:b/>
                <w:sz w:val="18"/>
                <w:szCs w:val="18"/>
                <w:lang w:eastAsia="en-US"/>
              </w:rPr>
              <w:t xml:space="preserve"> дом 1А          Телефон: 2-75-33</w:t>
            </w:r>
          </w:p>
        </w:tc>
      </w:tr>
    </w:tbl>
    <w:p w:rsidR="00BF17A2" w:rsidRPr="003851C2" w:rsidRDefault="00BF17A2">
      <w:pPr>
        <w:rPr>
          <w:sz w:val="22"/>
          <w:szCs w:val="22"/>
        </w:rPr>
      </w:pPr>
    </w:p>
    <w:sectPr w:rsidR="00BF17A2" w:rsidRPr="003851C2" w:rsidSect="00E56C0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altName w:val="Arial Unicode MS"/>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94">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6BC83014"/>
    <w:multiLevelType w:val="hybridMultilevel"/>
    <w:tmpl w:val="E3C002A0"/>
    <w:lvl w:ilvl="0" w:tplc="FAD8D9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2A7"/>
    <w:rsid w:val="001B0110"/>
    <w:rsid w:val="001D2975"/>
    <w:rsid w:val="001E0DDC"/>
    <w:rsid w:val="002134BE"/>
    <w:rsid w:val="002315F1"/>
    <w:rsid w:val="00377ED1"/>
    <w:rsid w:val="003851C2"/>
    <w:rsid w:val="004E0F84"/>
    <w:rsid w:val="00631AB8"/>
    <w:rsid w:val="006F0DEC"/>
    <w:rsid w:val="00895982"/>
    <w:rsid w:val="00996789"/>
    <w:rsid w:val="00A004FC"/>
    <w:rsid w:val="00AB1180"/>
    <w:rsid w:val="00B7656D"/>
    <w:rsid w:val="00BF17A2"/>
    <w:rsid w:val="00C20B7C"/>
    <w:rsid w:val="00CA63C1"/>
    <w:rsid w:val="00D453E8"/>
    <w:rsid w:val="00E52C60"/>
    <w:rsid w:val="00E56C0C"/>
    <w:rsid w:val="00EC72A7"/>
    <w:rsid w:val="00F126EE"/>
    <w:rsid w:val="00F41ABE"/>
    <w:rsid w:val="00FF2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A7"/>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
    <w:next w:val="a"/>
    <w:link w:val="10"/>
    <w:qFormat/>
    <w:rsid w:val="002134BE"/>
    <w:pPr>
      <w:keepNext/>
      <w:tabs>
        <w:tab w:val="num" w:pos="0"/>
      </w:tabs>
      <w:jc w:val="center"/>
      <w:outlineLvl w:val="0"/>
    </w:pPr>
    <w:rPr>
      <w:rFonts w:ascii="Times New Roman" w:eastAsia="Times New Roman" w:hAnsi="Times New Roman" w:cs="Times New Roman"/>
      <w:kern w:val="0"/>
      <w:szCs w:val="20"/>
      <w:lang w:eastAsia="ar-SA" w:bidi="ar-SA"/>
    </w:rPr>
  </w:style>
  <w:style w:type="paragraph" w:styleId="2">
    <w:name w:val="heading 2"/>
    <w:basedOn w:val="a"/>
    <w:next w:val="a"/>
    <w:link w:val="20"/>
    <w:qFormat/>
    <w:rsid w:val="002134BE"/>
    <w:pPr>
      <w:keepNext/>
      <w:tabs>
        <w:tab w:val="num" w:pos="0"/>
      </w:tabs>
      <w:spacing w:line="252" w:lineRule="auto"/>
      <w:jc w:val="right"/>
      <w:outlineLvl w:val="1"/>
    </w:pPr>
    <w:rPr>
      <w:rFonts w:ascii="Times New Roman" w:eastAsia="Times New Roman" w:hAnsi="Times New Roman" w:cs="Times New Roman"/>
      <w:kern w:val="0"/>
      <w:sz w:val="28"/>
      <w:szCs w:val="20"/>
      <w:u w:val="single"/>
      <w:lang w:eastAsia="ar-SA" w:bidi="ar-SA"/>
    </w:rPr>
  </w:style>
  <w:style w:type="paragraph" w:styleId="3">
    <w:name w:val="heading 3"/>
    <w:basedOn w:val="a"/>
    <w:next w:val="a"/>
    <w:link w:val="30"/>
    <w:qFormat/>
    <w:rsid w:val="002134BE"/>
    <w:pPr>
      <w:keepNext/>
      <w:widowControl w:val="0"/>
      <w:tabs>
        <w:tab w:val="num" w:pos="0"/>
      </w:tabs>
      <w:jc w:val="right"/>
      <w:outlineLvl w:val="2"/>
    </w:pPr>
    <w:rPr>
      <w:rFonts w:ascii="Times New Roman" w:eastAsia="Times New Roman" w:hAnsi="Times New Roman" w:cs="Times New Roman"/>
      <w:b/>
      <w:kern w:val="0"/>
      <w:sz w:val="28"/>
      <w:szCs w:val="20"/>
      <w:lang w:eastAsia="ar-SA" w:bidi="ar-SA"/>
    </w:rPr>
  </w:style>
  <w:style w:type="paragraph" w:styleId="4">
    <w:name w:val="heading 4"/>
    <w:basedOn w:val="a"/>
    <w:next w:val="a"/>
    <w:link w:val="40"/>
    <w:qFormat/>
    <w:rsid w:val="002134BE"/>
    <w:pPr>
      <w:keepNext/>
      <w:tabs>
        <w:tab w:val="num" w:pos="0"/>
      </w:tabs>
      <w:spacing w:line="252" w:lineRule="auto"/>
      <w:jc w:val="center"/>
      <w:outlineLvl w:val="3"/>
    </w:pPr>
    <w:rPr>
      <w:rFonts w:ascii="Times New Roman" w:eastAsia="Times New Roman" w:hAnsi="Times New Roman" w:cs="Times New Roman"/>
      <w:kern w:val="0"/>
      <w:sz w:val="32"/>
      <w:szCs w:val="20"/>
      <w:lang w:eastAsia="ar-SA" w:bidi="ar-SA"/>
    </w:rPr>
  </w:style>
  <w:style w:type="paragraph" w:styleId="5">
    <w:name w:val="heading 5"/>
    <w:basedOn w:val="a"/>
    <w:next w:val="a"/>
    <w:link w:val="50"/>
    <w:qFormat/>
    <w:rsid w:val="002134BE"/>
    <w:pPr>
      <w:keepNext/>
      <w:tabs>
        <w:tab w:val="num" w:pos="0"/>
      </w:tabs>
      <w:outlineLvl w:val="4"/>
    </w:pPr>
    <w:rPr>
      <w:rFonts w:ascii="Times New Roman" w:eastAsia="Times New Roman" w:hAnsi="Times New Roman" w:cs="Times New Roman"/>
      <w:b/>
      <w:bCs/>
      <w:kern w:val="0"/>
      <w:sz w:val="28"/>
      <w:szCs w:val="20"/>
      <w:lang w:eastAsia="ar-SA" w:bidi="ar-SA"/>
    </w:rPr>
  </w:style>
  <w:style w:type="paragraph" w:styleId="6">
    <w:name w:val="heading 6"/>
    <w:basedOn w:val="a"/>
    <w:next w:val="a"/>
    <w:link w:val="60"/>
    <w:qFormat/>
    <w:rsid w:val="002134BE"/>
    <w:pPr>
      <w:keepNext/>
      <w:tabs>
        <w:tab w:val="num" w:pos="0"/>
        <w:tab w:val="center" w:pos="4628"/>
      </w:tabs>
      <w:spacing w:line="252" w:lineRule="auto"/>
      <w:outlineLvl w:val="5"/>
    </w:pPr>
    <w:rPr>
      <w:rFonts w:ascii="Times New Roman" w:eastAsia="Times New Roman" w:hAnsi="Times New Roman" w:cs="Times New Roman"/>
      <w:kern w:val="0"/>
      <w:sz w:val="28"/>
      <w:szCs w:val="20"/>
      <w:lang w:eastAsia="ar-SA" w:bidi="ar-SA"/>
    </w:rPr>
  </w:style>
  <w:style w:type="paragraph" w:styleId="7">
    <w:name w:val="heading 7"/>
    <w:basedOn w:val="a"/>
    <w:next w:val="a"/>
    <w:link w:val="70"/>
    <w:qFormat/>
    <w:rsid w:val="002134BE"/>
    <w:pPr>
      <w:keepNext/>
      <w:tabs>
        <w:tab w:val="num" w:pos="0"/>
      </w:tabs>
      <w:ind w:left="4253"/>
      <w:outlineLvl w:val="6"/>
    </w:pPr>
    <w:rPr>
      <w:rFonts w:ascii="Times New Roman" w:eastAsia="Times New Roman" w:hAnsi="Times New Roman" w:cs="Times New Roman"/>
      <w:kern w:val="0"/>
      <w:sz w:val="28"/>
      <w:szCs w:val="20"/>
      <w:lang w:eastAsia="ar-SA" w:bidi="ar-SA"/>
    </w:rPr>
  </w:style>
  <w:style w:type="paragraph" w:styleId="8">
    <w:name w:val="heading 8"/>
    <w:basedOn w:val="a"/>
    <w:next w:val="a"/>
    <w:link w:val="80"/>
    <w:qFormat/>
    <w:rsid w:val="002134BE"/>
    <w:pPr>
      <w:keepNext/>
      <w:widowControl w:val="0"/>
      <w:tabs>
        <w:tab w:val="num" w:pos="0"/>
      </w:tabs>
      <w:spacing w:line="300" w:lineRule="auto"/>
      <w:jc w:val="right"/>
      <w:outlineLvl w:val="7"/>
    </w:pPr>
    <w:rPr>
      <w:rFonts w:ascii="Times New Roman" w:eastAsia="Times New Roman" w:hAnsi="Times New Roman" w:cs="Times New Roman"/>
      <w:kern w:val="0"/>
      <w:sz w:val="28"/>
      <w:szCs w:val="20"/>
      <w:lang w:eastAsia="ar-SA" w:bidi="ar-SA"/>
    </w:rPr>
  </w:style>
  <w:style w:type="paragraph" w:styleId="9">
    <w:name w:val="heading 9"/>
    <w:basedOn w:val="a"/>
    <w:next w:val="a"/>
    <w:link w:val="90"/>
    <w:qFormat/>
    <w:rsid w:val="002134BE"/>
    <w:pPr>
      <w:keepNext/>
      <w:tabs>
        <w:tab w:val="num" w:pos="0"/>
      </w:tabs>
      <w:ind w:left="426"/>
      <w:outlineLvl w:val="8"/>
    </w:pPr>
    <w:rPr>
      <w:rFonts w:ascii="Times New Roman" w:eastAsia="Times New Roman" w:hAnsi="Times New Roman" w:cs="Times New Roman"/>
      <w:kern w:val="0"/>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72A7"/>
    <w:rPr>
      <w:rFonts w:ascii="Times New Roman" w:hAnsi="Times New Roman" w:cs="Times New Roman" w:hint="default"/>
      <w:color w:val="000080"/>
      <w:u w:val="single"/>
    </w:rPr>
  </w:style>
  <w:style w:type="paragraph" w:customStyle="1" w:styleId="ConsPlusNormal">
    <w:name w:val="ConsPlusNormal"/>
    <w:rsid w:val="00EC72A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EC72A7"/>
    <w:pPr>
      <w:overflowPunct w:val="0"/>
      <w:autoSpaceDE w:val="0"/>
      <w:spacing w:after="120"/>
      <w:ind w:left="283"/>
    </w:pPr>
    <w:rPr>
      <w:rFonts w:ascii="Times New Roman" w:eastAsia="Times New Roman" w:hAnsi="Times New Roman" w:cs="Times New Roman"/>
      <w:kern w:val="0"/>
      <w:sz w:val="16"/>
      <w:szCs w:val="16"/>
      <w:lang w:val="en-US" w:bidi="ar-SA"/>
    </w:rPr>
  </w:style>
  <w:style w:type="paragraph" w:styleId="a4">
    <w:name w:val="Normal (Web)"/>
    <w:basedOn w:val="a"/>
    <w:uiPriority w:val="99"/>
    <w:unhideWhenUsed/>
    <w:rsid w:val="004E0F8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1">
    <w:name w:val="Основной текст (2)_"/>
    <w:basedOn w:val="a0"/>
    <w:link w:val="22"/>
    <w:locked/>
    <w:rsid w:val="004E0F84"/>
    <w:rPr>
      <w:rFonts w:ascii="Times New Roman" w:hAnsi="Times New Roman"/>
      <w:sz w:val="28"/>
      <w:szCs w:val="28"/>
      <w:shd w:val="clear" w:color="auto" w:fill="FFFFFF"/>
    </w:rPr>
  </w:style>
  <w:style w:type="paragraph" w:customStyle="1" w:styleId="22">
    <w:name w:val="Основной текст (2)"/>
    <w:basedOn w:val="a"/>
    <w:link w:val="21"/>
    <w:rsid w:val="004E0F84"/>
    <w:pPr>
      <w:widowControl w:val="0"/>
      <w:shd w:val="clear" w:color="auto" w:fill="FFFFFF"/>
      <w:suppressAutoHyphens w:val="0"/>
      <w:spacing w:before="600" w:after="720" w:line="0" w:lineRule="atLeast"/>
      <w:jc w:val="right"/>
    </w:pPr>
    <w:rPr>
      <w:rFonts w:ascii="Times New Roman" w:eastAsiaTheme="minorHAnsi" w:hAnsi="Times New Roman" w:cstheme="minorBidi"/>
      <w:kern w:val="0"/>
      <w:sz w:val="28"/>
      <w:szCs w:val="28"/>
      <w:lang w:eastAsia="en-US" w:bidi="ar-SA"/>
    </w:rPr>
  </w:style>
  <w:style w:type="character" w:customStyle="1" w:styleId="Bodytext3">
    <w:name w:val="Body text (3)_"/>
    <w:basedOn w:val="a0"/>
    <w:link w:val="Bodytext30"/>
    <w:rsid w:val="004E0F84"/>
    <w:rPr>
      <w:rFonts w:ascii="Times New Roman" w:hAnsi="Times New Roman"/>
      <w:b/>
      <w:bCs/>
      <w:sz w:val="26"/>
      <w:szCs w:val="26"/>
      <w:shd w:val="clear" w:color="auto" w:fill="FFFFFF"/>
    </w:rPr>
  </w:style>
  <w:style w:type="paragraph" w:customStyle="1" w:styleId="Bodytext30">
    <w:name w:val="Body text (3)"/>
    <w:basedOn w:val="a"/>
    <w:link w:val="Bodytext3"/>
    <w:rsid w:val="004E0F84"/>
    <w:pPr>
      <w:widowControl w:val="0"/>
      <w:shd w:val="clear" w:color="auto" w:fill="FFFFFF"/>
      <w:suppressAutoHyphens w:val="0"/>
      <w:spacing w:after="600" w:line="322" w:lineRule="exact"/>
      <w:jc w:val="center"/>
    </w:pPr>
    <w:rPr>
      <w:rFonts w:ascii="Times New Roman" w:eastAsiaTheme="minorHAnsi" w:hAnsi="Times New Roman" w:cstheme="minorBidi"/>
      <w:b/>
      <w:bCs/>
      <w:kern w:val="0"/>
      <w:sz w:val="26"/>
      <w:szCs w:val="26"/>
      <w:lang w:eastAsia="en-US" w:bidi="ar-SA"/>
    </w:rPr>
  </w:style>
  <w:style w:type="paragraph" w:styleId="a5">
    <w:name w:val="No Spacing"/>
    <w:uiPriority w:val="1"/>
    <w:qFormat/>
    <w:rsid w:val="004E0F84"/>
    <w:pPr>
      <w:spacing w:after="0" w:line="240" w:lineRule="auto"/>
    </w:pPr>
    <w:rPr>
      <w:rFonts w:ascii="Calibri" w:eastAsia="Times New Roman" w:hAnsi="Calibri" w:cs="Times New Roman"/>
      <w:lang w:eastAsia="ru-RU"/>
    </w:rPr>
  </w:style>
  <w:style w:type="paragraph" w:customStyle="1" w:styleId="text-align-justify">
    <w:name w:val="text-align-justify"/>
    <w:basedOn w:val="a"/>
    <w:rsid w:val="004E0F8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6">
    <w:name w:val="List Paragraph"/>
    <w:basedOn w:val="a"/>
    <w:uiPriority w:val="34"/>
    <w:qFormat/>
    <w:rsid w:val="004E0F84"/>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7">
    <w:name w:val="Balloon Text"/>
    <w:basedOn w:val="a"/>
    <w:link w:val="a8"/>
    <w:uiPriority w:val="99"/>
    <w:semiHidden/>
    <w:unhideWhenUsed/>
    <w:rsid w:val="004E0F84"/>
    <w:rPr>
      <w:rFonts w:ascii="Tahoma" w:hAnsi="Tahoma" w:cs="Mangal"/>
      <w:sz w:val="16"/>
      <w:szCs w:val="14"/>
    </w:rPr>
  </w:style>
  <w:style w:type="character" w:customStyle="1" w:styleId="a8">
    <w:name w:val="Текст выноски Знак"/>
    <w:basedOn w:val="a0"/>
    <w:link w:val="a7"/>
    <w:uiPriority w:val="99"/>
    <w:semiHidden/>
    <w:rsid w:val="004E0F84"/>
    <w:rPr>
      <w:rFonts w:ascii="Tahoma" w:eastAsia="NSimSun" w:hAnsi="Tahoma" w:cs="Mangal"/>
      <w:kern w:val="2"/>
      <w:sz w:val="16"/>
      <w:szCs w:val="14"/>
      <w:lang w:eastAsia="zh-CN" w:bidi="hi-IN"/>
    </w:rPr>
  </w:style>
  <w:style w:type="character" w:customStyle="1" w:styleId="10">
    <w:name w:val="Заголовок 1 Знак"/>
    <w:basedOn w:val="a0"/>
    <w:link w:val="1"/>
    <w:rsid w:val="002134BE"/>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2134BE"/>
    <w:rPr>
      <w:rFonts w:ascii="Times New Roman" w:eastAsia="Times New Roman" w:hAnsi="Times New Roman" w:cs="Times New Roman"/>
      <w:sz w:val="28"/>
      <w:szCs w:val="20"/>
      <w:u w:val="single"/>
      <w:lang w:val="ru-RU" w:eastAsia="ar-SA"/>
    </w:rPr>
  </w:style>
  <w:style w:type="character" w:customStyle="1" w:styleId="30">
    <w:name w:val="Заголовок 3 Знак"/>
    <w:basedOn w:val="a0"/>
    <w:link w:val="3"/>
    <w:rsid w:val="002134BE"/>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2134BE"/>
    <w:rPr>
      <w:rFonts w:ascii="Times New Roman" w:eastAsia="Times New Roman" w:hAnsi="Times New Roman" w:cs="Times New Roman"/>
      <w:sz w:val="32"/>
      <w:szCs w:val="20"/>
      <w:lang w:val="ru-RU" w:eastAsia="ar-SA"/>
    </w:rPr>
  </w:style>
  <w:style w:type="character" w:customStyle="1" w:styleId="50">
    <w:name w:val="Заголовок 5 Знак"/>
    <w:basedOn w:val="a0"/>
    <w:link w:val="5"/>
    <w:rsid w:val="002134BE"/>
    <w:rPr>
      <w:rFonts w:ascii="Times New Roman" w:eastAsia="Times New Roman" w:hAnsi="Times New Roman" w:cs="Times New Roman"/>
      <w:b/>
      <w:bCs/>
      <w:sz w:val="28"/>
      <w:szCs w:val="20"/>
      <w:lang w:val="ru-RU" w:eastAsia="ar-SA"/>
    </w:rPr>
  </w:style>
  <w:style w:type="character" w:customStyle="1" w:styleId="60">
    <w:name w:val="Заголовок 6 Знак"/>
    <w:basedOn w:val="a0"/>
    <w:link w:val="6"/>
    <w:rsid w:val="002134BE"/>
    <w:rPr>
      <w:rFonts w:ascii="Times New Roman" w:eastAsia="Times New Roman" w:hAnsi="Times New Roman" w:cs="Times New Roman"/>
      <w:sz w:val="28"/>
      <w:szCs w:val="20"/>
      <w:lang w:val="ru-RU" w:eastAsia="ar-SA"/>
    </w:rPr>
  </w:style>
  <w:style w:type="character" w:customStyle="1" w:styleId="70">
    <w:name w:val="Заголовок 7 Знак"/>
    <w:basedOn w:val="a0"/>
    <w:link w:val="7"/>
    <w:rsid w:val="002134B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2134B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2134BE"/>
    <w:rPr>
      <w:rFonts w:ascii="Times New Roman" w:eastAsia="Times New Roman" w:hAnsi="Times New Roman" w:cs="Times New Roman"/>
      <w:sz w:val="28"/>
      <w:szCs w:val="20"/>
      <w:lang w:eastAsia="ar-SA"/>
    </w:rPr>
  </w:style>
  <w:style w:type="paragraph" w:customStyle="1" w:styleId="FR1">
    <w:name w:val="FR1"/>
    <w:rsid w:val="002134BE"/>
    <w:pPr>
      <w:widowControl w:val="0"/>
      <w:suppressAutoHyphens/>
      <w:spacing w:after="0" w:line="420" w:lineRule="auto"/>
      <w:ind w:left="2000"/>
      <w:jc w:val="center"/>
    </w:pPr>
    <w:rPr>
      <w:rFonts w:ascii="Times New Roman" w:eastAsia="Times New Roman" w:hAnsi="Times New Roman" w:cs="Times New Roman"/>
      <w:b/>
      <w:sz w:val="32"/>
      <w:szCs w:val="20"/>
      <w:lang w:eastAsia="ar-SA"/>
    </w:rPr>
  </w:style>
  <w:style w:type="character" w:customStyle="1" w:styleId="a9">
    <w:name w:val="Гипертекстовая ссылка"/>
    <w:basedOn w:val="a0"/>
    <w:uiPriority w:val="99"/>
    <w:rsid w:val="002134BE"/>
    <w:rPr>
      <w:rFonts w:cs="Times New Roman"/>
      <w:b/>
      <w:color w:val="106BBE"/>
    </w:rPr>
  </w:style>
  <w:style w:type="paragraph" w:customStyle="1" w:styleId="ConsNormal">
    <w:name w:val="ConsNormal"/>
    <w:rsid w:val="002315F1"/>
    <w:pPr>
      <w:widowControl w:val="0"/>
      <w:suppressAutoHyphens/>
      <w:autoSpaceDE w:val="0"/>
      <w:spacing w:after="0" w:line="240" w:lineRule="auto"/>
      <w:ind w:firstLine="720"/>
    </w:pPr>
    <w:rPr>
      <w:rFonts w:ascii="Courier New" w:eastAsia="Times New Roman" w:hAnsi="Courier New" w:cs="Tahoma"/>
      <w:sz w:val="20"/>
      <w:szCs w:val="20"/>
      <w:lang w:eastAsia="ar-SA"/>
    </w:rPr>
  </w:style>
  <w:style w:type="paragraph" w:customStyle="1" w:styleId="11">
    <w:name w:val="Без интервала1"/>
    <w:rsid w:val="002315F1"/>
    <w:pPr>
      <w:spacing w:after="0" w:line="240" w:lineRule="auto"/>
    </w:pPr>
    <w:rPr>
      <w:rFonts w:ascii="Calibri" w:eastAsia="Times New Roman" w:hAnsi="Calibri" w:cs="Times New Roman"/>
    </w:rPr>
  </w:style>
  <w:style w:type="paragraph" w:customStyle="1" w:styleId="12">
    <w:name w:val="Абзац списка1"/>
    <w:basedOn w:val="a"/>
    <w:rsid w:val="00E52C60"/>
    <w:pPr>
      <w:spacing w:after="200" w:line="276" w:lineRule="auto"/>
      <w:ind w:left="720"/>
    </w:pPr>
    <w:rPr>
      <w:rFonts w:ascii="Calibri" w:eastAsia="SimSun" w:hAnsi="Calibri" w:cs="font194"/>
      <w:kern w:val="0"/>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495926079">
      <w:bodyDiv w:val="1"/>
      <w:marLeft w:val="0"/>
      <w:marRight w:val="0"/>
      <w:marTop w:val="0"/>
      <w:marBottom w:val="0"/>
      <w:divBdr>
        <w:top w:val="none" w:sz="0" w:space="0" w:color="auto"/>
        <w:left w:val="none" w:sz="0" w:space="0" w:color="auto"/>
        <w:bottom w:val="none" w:sz="0" w:space="0" w:color="auto"/>
        <w:right w:val="none" w:sz="0" w:space="0" w:color="auto"/>
      </w:divBdr>
    </w:div>
    <w:div w:id="769542541">
      <w:bodyDiv w:val="1"/>
      <w:marLeft w:val="0"/>
      <w:marRight w:val="0"/>
      <w:marTop w:val="0"/>
      <w:marBottom w:val="0"/>
      <w:divBdr>
        <w:top w:val="none" w:sz="0" w:space="0" w:color="auto"/>
        <w:left w:val="none" w:sz="0" w:space="0" w:color="auto"/>
        <w:bottom w:val="none" w:sz="0" w:space="0" w:color="auto"/>
        <w:right w:val="none" w:sz="0" w:space="0" w:color="auto"/>
      </w:divBdr>
    </w:div>
    <w:div w:id="13197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28252c3a766a205d79290647b65eb73689828842/" TargetMode="External"/><Relationship Id="rId13" Type="http://schemas.openxmlformats.org/officeDocument/2006/relationships/hyperlink" Target="https://www.consultant.ru/document/cons_doc_LAW_495001/b7e6eaecdd9b8f7fb903e9c7dd3a8a33983a357b/" TargetMode="External"/><Relationship Id="rId18" Type="http://schemas.openxmlformats.org/officeDocument/2006/relationships/hyperlink" Target="https://base.garant.ru/12164247/31de5683116b8d79b08fa2d768e33df6/" TargetMode="External"/><Relationship Id="rId26" Type="http://schemas.openxmlformats.org/officeDocument/2006/relationships/hyperlink" Target="https://base.garant.ru/12185475/b6e02e45ca70d110df0019b9fe339c70/" TargetMode="External"/><Relationship Id="rId3" Type="http://schemas.openxmlformats.org/officeDocument/2006/relationships/styles" Target="styles.xml"/><Relationship Id="rId21" Type="http://schemas.openxmlformats.org/officeDocument/2006/relationships/hyperlink" Target="https://base.garant.ru/12185475/b6e02e45ca70d110df0019b9fe339c70/" TargetMode="External"/><Relationship Id="rId7" Type="http://schemas.openxmlformats.org/officeDocument/2006/relationships/hyperlink" Target="https://surgodskoe-r13.gosweb.gosuslugi.ru" TargetMode="External"/><Relationship Id="rId12" Type="http://schemas.openxmlformats.org/officeDocument/2006/relationships/hyperlink" Target="https://www.consultant.ru/document/cons_doc_LAW_495001/36b4a508accf4cd8542c4af8ecc2040b3f096a8d/" TargetMode="External"/><Relationship Id="rId17" Type="http://schemas.openxmlformats.org/officeDocument/2006/relationships/hyperlink" Target="http://ivo.garant.ru/" TargetMode="External"/><Relationship Id="rId25" Type="http://schemas.openxmlformats.org/officeDocument/2006/relationships/hyperlink" Target="https://base.garant.ru/12185475/b6e02e45ca70d110df0019b9fe339c7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4449814/bba519b0e23ad33b6c3f39468736ff5f/" TargetMode="External"/><Relationship Id="rId20" Type="http://schemas.openxmlformats.org/officeDocument/2006/relationships/hyperlink" Target="https://base.garant.ru/12185475/b6e02e45ca70d110df0019b9fe339c70/" TargetMode="External"/><Relationship Id="rId29" Type="http://schemas.openxmlformats.org/officeDocument/2006/relationships/hyperlink" Target="https://base.garant.ru/12185475/b6e02e45ca70d110df0019b9fe339c70/" TargetMode="External"/><Relationship Id="rId1" Type="http://schemas.openxmlformats.org/officeDocument/2006/relationships/customXml" Target="../customXml/item1.xml"/><Relationship Id="rId6" Type="http://schemas.openxmlformats.org/officeDocument/2006/relationships/hyperlink" Target="https://base.garant.ru/74449814/8809e0c492096c8d84f508b2440bfb3a/" TargetMode="External"/><Relationship Id="rId11" Type="http://schemas.openxmlformats.org/officeDocument/2006/relationships/hyperlink" Target="https://www.consultant.ru/document/cons_doc_LAW_495001/378c577a7950b4350805f67d449c99d27a6a3c78/" TargetMode="External"/><Relationship Id="rId24" Type="http://schemas.openxmlformats.org/officeDocument/2006/relationships/hyperlink" Target="https://base.garant.ru/12185475/b6e02e45ca70d110df0019b9fe339c7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4449814/21a69d564a3ae054d908867940facd2e/" TargetMode="External"/><Relationship Id="rId23" Type="http://schemas.openxmlformats.org/officeDocument/2006/relationships/hyperlink" Target="https://base.garant.ru/12185475/b6e02e45ca70d110df0019b9fe339c70/" TargetMode="External"/><Relationship Id="rId28" Type="http://schemas.openxmlformats.org/officeDocument/2006/relationships/hyperlink" Target="https://base.garant.ru/12185475/b6e02e45ca70d110df0019b9fe339c70/" TargetMode="External"/><Relationship Id="rId10" Type="http://schemas.openxmlformats.org/officeDocument/2006/relationships/hyperlink" Target="https://www.consultant.ru/document/cons_doc_LAW_495001/5105f8a65c9bb5fdeb0811e663587a81fe06d7dd/" TargetMode="External"/><Relationship Id="rId19" Type="http://schemas.openxmlformats.org/officeDocument/2006/relationships/hyperlink" Target="https://base.garant.ru/12185475/b6e02e45ca70d110df0019b9fe339c70/" TargetMode="External"/><Relationship Id="rId31" Type="http://schemas.openxmlformats.org/officeDocument/2006/relationships/hyperlink" Target="https://surgodskoe-r13.gosweb.gosuslugi.ru/" TargetMode="External"/><Relationship Id="rId4" Type="http://schemas.openxmlformats.org/officeDocument/2006/relationships/settings" Target="settings.xml"/><Relationship Id="rId9" Type="http://schemas.openxmlformats.org/officeDocument/2006/relationships/hyperlink" Target="https://www.consultant.ru/document/cons_doc_LAW_494643/bee4fe4ca4e76ef8f2352c1ee26a65200dc4f2ed/" TargetMode="External"/><Relationship Id="rId14" Type="http://schemas.openxmlformats.org/officeDocument/2006/relationships/hyperlink" Target="https://base.garant.ru/74449814/089b4a5b96814c6974a9dc40194feaf2/" TargetMode="External"/><Relationship Id="rId22" Type="http://schemas.openxmlformats.org/officeDocument/2006/relationships/hyperlink" Target="https://base.garant.ru/12185475/b6e02e45ca70d110df0019b9fe339c70/" TargetMode="External"/><Relationship Id="rId27" Type="http://schemas.openxmlformats.org/officeDocument/2006/relationships/hyperlink" Target="https://base.garant.ru/12185475/b6e02e45ca70d110df0019b9fe339c70/" TargetMode="External"/><Relationship Id="rId30" Type="http://schemas.openxmlformats.org/officeDocument/2006/relationships/hyperlink" Target="https://surgodskoe-r13.gosweb.gosuslugi.ru" TargetMode="Externa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EEF49-888C-4025-BCBB-B70BA4BA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2665</Words>
  <Characters>15196</Characters>
  <Application>Microsoft Office Word</Application>
  <DocSecurity>0</DocSecurity>
  <Lines>126</Lines>
  <Paragraphs>35</Paragraphs>
  <ScaleCrop>false</ScaleCrop>
  <Company>Grizli777</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23</cp:revision>
  <dcterms:created xsi:type="dcterms:W3CDTF">2025-03-07T07:47:00Z</dcterms:created>
  <dcterms:modified xsi:type="dcterms:W3CDTF">2025-03-25T11:58:00Z</dcterms:modified>
</cp:coreProperties>
</file>