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777664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</w:t>
      </w:r>
      <w:r w:rsidR="00F126EE">
        <w:rPr>
          <w:sz w:val="22"/>
          <w:szCs w:val="22"/>
        </w:rPr>
        <w:t xml:space="preserve"> </w:t>
      </w:r>
      <w:r w:rsidR="002134BE">
        <w:rPr>
          <w:sz w:val="22"/>
          <w:szCs w:val="22"/>
        </w:rPr>
        <w:t xml:space="preserve">   </w:t>
      </w:r>
      <w:r w:rsidR="00E52C60">
        <w:rPr>
          <w:sz w:val="22"/>
          <w:szCs w:val="22"/>
        </w:rPr>
        <w:t xml:space="preserve">    </w:t>
      </w:r>
      <w:r w:rsidR="006E14DA" w:rsidRPr="006E14DA">
        <w:rPr>
          <w:b/>
          <w:sz w:val="22"/>
          <w:szCs w:val="22"/>
        </w:rPr>
        <w:t>понедельник</w:t>
      </w:r>
      <w:r w:rsidRPr="006E14DA">
        <w:rPr>
          <w:b/>
          <w:sz w:val="22"/>
          <w:szCs w:val="22"/>
        </w:rPr>
        <w:t xml:space="preserve"> </w:t>
      </w:r>
      <w:r w:rsidR="006E14DA">
        <w:rPr>
          <w:b/>
          <w:sz w:val="22"/>
          <w:szCs w:val="22"/>
        </w:rPr>
        <w:t>7</w:t>
      </w:r>
      <w:r w:rsidRPr="00E56C0C">
        <w:rPr>
          <w:b/>
          <w:sz w:val="22"/>
          <w:szCs w:val="22"/>
        </w:rPr>
        <w:t xml:space="preserve"> </w:t>
      </w:r>
      <w:r w:rsidR="006E14DA">
        <w:rPr>
          <w:b/>
          <w:sz w:val="22"/>
          <w:szCs w:val="22"/>
        </w:rPr>
        <w:t>апреля</w:t>
      </w:r>
      <w:r w:rsidRPr="00E56C0C">
        <w:rPr>
          <w:b/>
          <w:sz w:val="22"/>
          <w:szCs w:val="22"/>
        </w:rPr>
        <w:t xml:space="preserve"> 2025 г. №</w:t>
      </w:r>
      <w:r w:rsidR="00F126EE">
        <w:rPr>
          <w:b/>
          <w:sz w:val="22"/>
          <w:szCs w:val="22"/>
        </w:rPr>
        <w:t>1</w:t>
      </w:r>
      <w:r w:rsidR="006E14DA">
        <w:rPr>
          <w:b/>
          <w:sz w:val="22"/>
          <w:szCs w:val="22"/>
        </w:rPr>
        <w:t>6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6E14DA" w:rsidRPr="006E14DA" w:rsidRDefault="006E14DA" w:rsidP="006E14DA">
      <w:pPr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E14DA">
        <w:rPr>
          <w:rFonts w:ascii="Times New Roman" w:hAnsi="Times New Roman" w:cs="Times New Roman"/>
          <w:b/>
          <w:bCs/>
          <w:sz w:val="18"/>
          <w:szCs w:val="18"/>
        </w:rPr>
        <w:t>АДМИНИСТРАЦИЯ СУРГОДЬСКОГО СЕЛЬСКОГО ПОСЕЛЕНИЯ</w:t>
      </w:r>
    </w:p>
    <w:p w:rsidR="006E14DA" w:rsidRPr="006E14DA" w:rsidRDefault="006E14DA" w:rsidP="006E14DA">
      <w:pPr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ТОРБЕЕВСКОГО МУНИЦИПАЛЬНОГО РАЙОНА </w:t>
      </w:r>
    </w:p>
    <w:p w:rsidR="006E14DA" w:rsidRPr="006E14DA" w:rsidRDefault="006E14DA" w:rsidP="006E14DA">
      <w:pPr>
        <w:pStyle w:val="FR1"/>
        <w:spacing w:line="240" w:lineRule="auto"/>
        <w:ind w:left="-284"/>
        <w:rPr>
          <w:sz w:val="18"/>
          <w:szCs w:val="18"/>
        </w:rPr>
      </w:pPr>
      <w:r w:rsidRPr="006E14DA">
        <w:rPr>
          <w:sz w:val="18"/>
          <w:szCs w:val="18"/>
        </w:rPr>
        <w:t>РЕСПУБЛИКИ МОРДОВИЯ</w:t>
      </w:r>
    </w:p>
    <w:p w:rsidR="006E14DA" w:rsidRPr="006E14DA" w:rsidRDefault="006E14DA" w:rsidP="006E14DA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14DA" w:rsidRPr="006E14DA" w:rsidRDefault="006E14DA" w:rsidP="006E14DA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07 апреля 2024 года №19</w:t>
      </w:r>
    </w:p>
    <w:p w:rsidR="006E14DA" w:rsidRPr="006E14DA" w:rsidRDefault="006E14DA" w:rsidP="006E14DA">
      <w:pPr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14DA" w:rsidRPr="006E14DA" w:rsidRDefault="006E14DA" w:rsidP="006E14DA">
      <w:pPr>
        <w:tabs>
          <w:tab w:val="left" w:pos="81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Об организации и проведении Публичных слушаний по  проекту  решений Совета депутатов </w:t>
      </w:r>
      <w:proofErr w:type="spellStart"/>
      <w:r w:rsidRPr="006E14DA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«</w:t>
      </w:r>
      <w:r w:rsidRPr="006E14DA">
        <w:rPr>
          <w:rFonts w:ascii="Times New Roman" w:hAnsi="Times New Roman" w:cs="Times New Roman"/>
          <w:b/>
          <w:sz w:val="18"/>
          <w:szCs w:val="18"/>
        </w:rPr>
        <w:t xml:space="preserve">Об исполнении бюджета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Республики Мордовия за 2024 год</w:t>
      </w:r>
      <w:r w:rsidRPr="006E14DA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6E14DA" w:rsidRPr="006E14DA" w:rsidRDefault="006E14DA" w:rsidP="006E14DA">
      <w:pPr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2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Руководствуясь ст.28 ФЗ от 06.10.2003г. №131-ФЗ «Об общих принципах организации местного самоуправления в РФ»,  статьи 58 Устава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поселения, администрация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постановляет:</w:t>
      </w:r>
    </w:p>
    <w:p w:rsidR="006E14DA" w:rsidRPr="006E14DA" w:rsidRDefault="006E14DA" w:rsidP="006E14DA">
      <w:pPr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E14DA" w:rsidRPr="006E14DA" w:rsidRDefault="006E14DA" w:rsidP="006E14D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1.Опубликовать проекты решений Совета депутатов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«Об исполнении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за 2024 год».</w:t>
      </w:r>
    </w:p>
    <w:p w:rsidR="006E14DA" w:rsidRPr="006E14DA" w:rsidRDefault="006E14DA" w:rsidP="006E14D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2.Провести публичные слушания 22 апреля 2025 года, </w:t>
      </w:r>
      <w:proofErr w:type="gramStart"/>
      <w:r w:rsidRPr="006E14DA">
        <w:rPr>
          <w:rFonts w:ascii="Times New Roman" w:hAnsi="Times New Roman" w:cs="Times New Roman"/>
          <w:sz w:val="18"/>
          <w:szCs w:val="18"/>
        </w:rPr>
        <w:t>согласно приложения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 xml:space="preserve"> 1.</w:t>
      </w:r>
    </w:p>
    <w:p w:rsidR="006E14DA" w:rsidRPr="006E14DA" w:rsidRDefault="006E14DA" w:rsidP="006E14D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3.Создать рабочую группу по организации и проведению публичных слушаний в составе, определенном приложением 2.</w:t>
      </w:r>
    </w:p>
    <w:p w:rsidR="006E14DA" w:rsidRPr="006E14DA" w:rsidRDefault="006E14DA" w:rsidP="006E14D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4.Осуществлять прием предложений и замечаний от населения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по рассматриваемому вопросу в письменной форме </w:t>
      </w:r>
      <w:proofErr w:type="gramStart"/>
      <w:r w:rsidRPr="006E14DA">
        <w:rPr>
          <w:rFonts w:ascii="Times New Roman" w:hAnsi="Times New Roman" w:cs="Times New Roman"/>
          <w:sz w:val="18"/>
          <w:szCs w:val="18"/>
        </w:rPr>
        <w:t>согласно приложения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 xml:space="preserve"> 3 и регистрацию выступающих по адресу: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Торбеевский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район, с</w:t>
      </w:r>
      <w:proofErr w:type="gramStart"/>
      <w:r w:rsidRPr="006E14DA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 xml:space="preserve">ургодь, ул.Центральная, д.1А, администрация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поселения, телефон 2-75-33 с 9-00 до 17 часов (кроме субботы и воскресенья).</w:t>
      </w:r>
    </w:p>
    <w:p w:rsidR="006E14DA" w:rsidRPr="006E14DA" w:rsidRDefault="006E14DA" w:rsidP="006E14DA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5.Обсуждение осуществлять в порядке, установленном Положением о порядке проведения Публичных слушаний.</w:t>
      </w:r>
    </w:p>
    <w:p w:rsidR="006E14DA" w:rsidRPr="006E14DA" w:rsidRDefault="006E14DA" w:rsidP="006E14DA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6.Настоящее постановление вступает в силу со дня  его официального опубликования в информационном бюллетене </w:t>
      </w:r>
      <w:r w:rsidRPr="006E14DA">
        <w:rPr>
          <w:rFonts w:ascii="Times New Roman" w:hAnsi="Times New Roman" w:cs="Times New Roman"/>
          <w:sz w:val="18"/>
          <w:szCs w:val="18"/>
          <w:lang w:eastAsia="ru-RU"/>
        </w:rPr>
        <w:t>«Сельские вести»</w:t>
      </w:r>
      <w:r w:rsidRPr="006E14DA">
        <w:rPr>
          <w:rFonts w:ascii="Times New Roman" w:hAnsi="Times New Roman" w:cs="Times New Roman"/>
          <w:sz w:val="18"/>
          <w:szCs w:val="18"/>
        </w:rPr>
        <w:t xml:space="preserve"> и подлежит размещению на официальном сайте 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hyperlink r:id="rId6" w:tgtFrame="_blank" w:history="1">
        <w:r w:rsidRPr="006E14DA">
          <w:rPr>
            <w:rStyle w:val="a3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6E14D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E14DA">
        <w:rPr>
          <w:rFonts w:ascii="Times New Roman" w:hAnsi="Times New Roman" w:cs="Times New Roman"/>
          <w:sz w:val="18"/>
          <w:szCs w:val="18"/>
          <w:lang w:eastAsia="ru-RU"/>
        </w:rPr>
        <w:t xml:space="preserve">на странице </w:t>
      </w:r>
      <w:proofErr w:type="spellStart"/>
      <w:r w:rsidRPr="006E14DA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поселения.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shd w:val="clear" w:color="auto" w:fill="FFFFFF"/>
        <w:tabs>
          <w:tab w:val="left" w:pos="3735"/>
        </w:tabs>
        <w:ind w:right="7"/>
        <w:jc w:val="both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6E14DA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Глава </w:t>
      </w:r>
      <w:proofErr w:type="spellStart"/>
      <w:r w:rsidRPr="006E14DA">
        <w:rPr>
          <w:rFonts w:ascii="Times New Roman" w:hAnsi="Times New Roman" w:cs="Times New Roman"/>
          <w:b/>
          <w:bCs/>
          <w:spacing w:val="-4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сельского поселения                              </w:t>
      </w:r>
      <w:proofErr w:type="spellStart"/>
      <w:r w:rsidRPr="006E14DA">
        <w:rPr>
          <w:rFonts w:ascii="Times New Roman" w:hAnsi="Times New Roman" w:cs="Times New Roman"/>
          <w:b/>
          <w:bCs/>
          <w:spacing w:val="-4"/>
          <w:sz w:val="18"/>
          <w:szCs w:val="18"/>
        </w:rPr>
        <w:t>Ф.Т.Эртуганов</w:t>
      </w:r>
      <w:proofErr w:type="spellEnd"/>
    </w:p>
    <w:p w:rsidR="006E14DA" w:rsidRPr="006E14DA" w:rsidRDefault="006E14DA" w:rsidP="006E14DA">
      <w:pPr>
        <w:shd w:val="clear" w:color="auto" w:fill="FFFFFF"/>
        <w:tabs>
          <w:tab w:val="left" w:pos="3735"/>
        </w:tabs>
        <w:ind w:right="7"/>
        <w:jc w:val="both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Приложение 1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от 07 апреля 2024г. №19</w:t>
      </w:r>
    </w:p>
    <w:p w:rsidR="006E14DA" w:rsidRPr="006E14DA" w:rsidRDefault="006E14DA" w:rsidP="006E14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ГРАФИК</w:t>
      </w:r>
    </w:p>
    <w:p w:rsidR="006E14DA" w:rsidRDefault="006E14DA" w:rsidP="006E14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 xml:space="preserve">проведения публичных слушаний по вопросу об исполнении бюджета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за 2024 год </w:t>
      </w:r>
    </w:p>
    <w:p w:rsidR="006E14DA" w:rsidRPr="006E14DA" w:rsidRDefault="006E14DA" w:rsidP="006E14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423"/>
        <w:gridCol w:w="892"/>
        <w:gridCol w:w="3730"/>
        <w:gridCol w:w="2000"/>
      </w:tblGrid>
      <w:tr w:rsidR="006E14DA" w:rsidRPr="006E14DA" w:rsidTr="006E14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6E14DA" w:rsidRPr="006E14DA" w:rsidTr="006E14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22 апреля 2025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sz w:val="18"/>
                <w:szCs w:val="18"/>
              </w:rPr>
              <w:t xml:space="preserve">здание администрации </w:t>
            </w:r>
            <w:proofErr w:type="spellStart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Сургодьского</w:t>
            </w:r>
            <w:proofErr w:type="spellEnd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>Эртуганов</w:t>
            </w:r>
            <w:proofErr w:type="spellEnd"/>
            <w:r w:rsidRPr="006E14DA">
              <w:rPr>
                <w:rFonts w:ascii="Times New Roman" w:hAnsi="Times New Roman" w:cs="Times New Roman"/>
                <w:sz w:val="18"/>
                <w:szCs w:val="18"/>
              </w:rPr>
              <w:t xml:space="preserve"> Ф.Т.</w:t>
            </w:r>
          </w:p>
        </w:tc>
      </w:tr>
    </w:tbl>
    <w:p w:rsid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Приложение 2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от 07 апреля 2025г. №19</w:t>
      </w:r>
    </w:p>
    <w:p w:rsidR="006E14DA" w:rsidRPr="006E14DA" w:rsidRDefault="006E14DA" w:rsidP="006E14DA">
      <w:pPr>
        <w:pStyle w:val="31"/>
        <w:ind w:left="0"/>
        <w:jc w:val="center"/>
        <w:rPr>
          <w:b/>
          <w:sz w:val="18"/>
          <w:szCs w:val="18"/>
          <w:lang w:val="ru-RU"/>
        </w:rPr>
      </w:pPr>
      <w:r w:rsidRPr="006E14DA">
        <w:rPr>
          <w:b/>
          <w:sz w:val="18"/>
          <w:szCs w:val="18"/>
          <w:lang w:val="ru-RU"/>
        </w:rPr>
        <w:t>РАБОЧАЯ  ГРУППА</w:t>
      </w:r>
    </w:p>
    <w:p w:rsidR="006E14DA" w:rsidRPr="006E14DA" w:rsidRDefault="006E14DA" w:rsidP="006E14DA">
      <w:pPr>
        <w:tabs>
          <w:tab w:val="left" w:pos="81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по организации и проведению публичных слушаний по вопросу </w:t>
      </w:r>
      <w:proofErr w:type="gramStart"/>
      <w:r w:rsidRPr="006E14DA">
        <w:rPr>
          <w:rFonts w:ascii="Times New Roman" w:hAnsi="Times New Roman" w:cs="Times New Roman"/>
          <w:sz w:val="18"/>
          <w:szCs w:val="18"/>
        </w:rPr>
        <w:t>обсуждения проектов решения Совета депутатов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«Об исполнении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за 2024 год</w:t>
      </w:r>
      <w:r w:rsidRPr="006E14DA">
        <w:rPr>
          <w:rFonts w:ascii="Times New Roman" w:hAnsi="Times New Roman" w:cs="Times New Roman"/>
          <w:bCs/>
          <w:sz w:val="18"/>
          <w:szCs w:val="18"/>
        </w:rPr>
        <w:t>»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Председатель -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Эртуганов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Фарид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Тагерович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 - Глава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Секретарь - Ждакаева Евгения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Дементьевна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- ведущий специалист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 ЧЛЕНЫ рабочей группы:</w:t>
      </w: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-Агишева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Рушания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Хамитовна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- депутат Совета депутатов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6E14DA" w:rsidRPr="006E14DA" w:rsidRDefault="006E14DA" w:rsidP="006E14D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-Букин Игорь Анатольевич - депутат Совета депутатов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6E14DA" w:rsidRPr="006E14DA" w:rsidRDefault="006E14DA" w:rsidP="006E14D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Default="006E14DA" w:rsidP="006E14D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>от 07 апреля 2025г. №19</w:t>
      </w:r>
    </w:p>
    <w:p w:rsidR="006E14DA" w:rsidRPr="006E14DA" w:rsidRDefault="006E14DA" w:rsidP="006E14DA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pStyle w:val="31"/>
        <w:ind w:left="0"/>
        <w:jc w:val="center"/>
        <w:rPr>
          <w:b/>
          <w:sz w:val="18"/>
          <w:szCs w:val="18"/>
          <w:lang w:val="ru-RU"/>
        </w:rPr>
      </w:pPr>
      <w:r w:rsidRPr="006E14DA">
        <w:rPr>
          <w:b/>
          <w:sz w:val="18"/>
          <w:szCs w:val="18"/>
          <w:lang w:val="ru-RU"/>
        </w:rPr>
        <w:t>Форма внесения предложений</w:t>
      </w:r>
    </w:p>
    <w:p w:rsidR="006E14DA" w:rsidRPr="006E14DA" w:rsidRDefault="006E14DA" w:rsidP="006E14DA">
      <w:pPr>
        <w:tabs>
          <w:tab w:val="left" w:pos="818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 xml:space="preserve">по вопросу </w:t>
      </w:r>
      <w:proofErr w:type="gramStart"/>
      <w:r w:rsidRPr="006E14DA">
        <w:rPr>
          <w:rFonts w:ascii="Times New Roman" w:hAnsi="Times New Roman" w:cs="Times New Roman"/>
          <w:b/>
          <w:sz w:val="18"/>
          <w:szCs w:val="18"/>
        </w:rPr>
        <w:t>обсуждения проектов решений Совета депутатов</w:t>
      </w:r>
      <w:proofErr w:type="gram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r w:rsidRPr="006E14DA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Pr="006E14DA">
        <w:rPr>
          <w:rFonts w:ascii="Times New Roman" w:hAnsi="Times New Roman" w:cs="Times New Roman"/>
          <w:b/>
          <w:sz w:val="18"/>
          <w:szCs w:val="18"/>
        </w:rPr>
        <w:t xml:space="preserve">Об исполнении бюджета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6E14DA">
        <w:rPr>
          <w:rFonts w:ascii="Times New Roman" w:hAnsi="Times New Roman" w:cs="Times New Roman"/>
          <w:b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Республики Мордовия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6E14DA">
        <w:rPr>
          <w:rFonts w:ascii="Times New Roman" w:hAnsi="Times New Roman" w:cs="Times New Roman"/>
          <w:b/>
          <w:sz w:val="18"/>
          <w:szCs w:val="18"/>
        </w:rPr>
        <w:t xml:space="preserve">      за 2024 год</w:t>
      </w:r>
      <w:r w:rsidRPr="006E14DA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Pr="006E14D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E14DA" w:rsidRPr="006E14DA" w:rsidRDefault="006E14DA" w:rsidP="006E14DA">
      <w:pPr>
        <w:pStyle w:val="31"/>
        <w:ind w:left="0"/>
        <w:jc w:val="center"/>
        <w:rPr>
          <w:sz w:val="18"/>
          <w:szCs w:val="1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027"/>
        <w:gridCol w:w="2027"/>
        <w:gridCol w:w="1706"/>
      </w:tblGrid>
      <w:tr w:rsidR="006E14DA" w:rsidRPr="006E14DA" w:rsidTr="006C56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6E14DA">
              <w:rPr>
                <w:sz w:val="18"/>
                <w:szCs w:val="18"/>
              </w:rPr>
              <w:t>№</w:t>
            </w:r>
          </w:p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6E14DA">
              <w:rPr>
                <w:sz w:val="18"/>
                <w:szCs w:val="18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6E14DA">
              <w:rPr>
                <w:sz w:val="18"/>
                <w:szCs w:val="18"/>
                <w:lang w:val="ru-RU"/>
              </w:rPr>
              <w:t>Данные о гражданине, внесшем поправки (ФИО адреса места жительства;</w:t>
            </w:r>
          </w:p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6E14DA">
              <w:rPr>
                <w:sz w:val="18"/>
                <w:szCs w:val="18"/>
              </w:rPr>
              <w:t>телефон</w:t>
            </w:r>
            <w:proofErr w:type="spellEnd"/>
            <w:r w:rsidRPr="006E14DA">
              <w:rPr>
                <w:sz w:val="18"/>
                <w:szCs w:val="18"/>
              </w:rPr>
              <w:t xml:space="preserve">; </w:t>
            </w:r>
            <w:proofErr w:type="spellStart"/>
            <w:r w:rsidRPr="006E14DA">
              <w:rPr>
                <w:sz w:val="18"/>
                <w:szCs w:val="18"/>
              </w:rPr>
              <w:t>документ</w:t>
            </w:r>
            <w:proofErr w:type="spellEnd"/>
            <w:r w:rsidRPr="006E14DA">
              <w:rPr>
                <w:sz w:val="18"/>
                <w:szCs w:val="18"/>
              </w:rPr>
              <w:t xml:space="preserve"> </w:t>
            </w:r>
            <w:proofErr w:type="spellStart"/>
            <w:r w:rsidRPr="006E14DA">
              <w:rPr>
                <w:sz w:val="18"/>
                <w:szCs w:val="18"/>
              </w:rPr>
              <w:t>удостоверяющий</w:t>
            </w:r>
            <w:proofErr w:type="spellEnd"/>
            <w:r w:rsidRPr="006E14DA">
              <w:rPr>
                <w:sz w:val="18"/>
                <w:szCs w:val="18"/>
              </w:rPr>
              <w:t xml:space="preserve"> </w:t>
            </w:r>
            <w:proofErr w:type="spellStart"/>
            <w:r w:rsidRPr="006E14DA">
              <w:rPr>
                <w:sz w:val="18"/>
                <w:szCs w:val="18"/>
              </w:rPr>
              <w:t>личность</w:t>
            </w:r>
            <w:proofErr w:type="spellEnd"/>
            <w:r w:rsidRPr="006E14DA">
              <w:rPr>
                <w:sz w:val="18"/>
                <w:szCs w:val="18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6E14DA">
              <w:rPr>
                <w:sz w:val="18"/>
                <w:szCs w:val="18"/>
                <w:lang w:val="ru-RU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6E14DA">
              <w:rPr>
                <w:sz w:val="18"/>
                <w:szCs w:val="18"/>
              </w:rPr>
              <w:t>Текст</w:t>
            </w:r>
            <w:proofErr w:type="spellEnd"/>
            <w:r w:rsidRPr="006E14DA">
              <w:rPr>
                <w:sz w:val="18"/>
                <w:szCs w:val="18"/>
              </w:rPr>
              <w:t xml:space="preserve"> </w:t>
            </w:r>
            <w:proofErr w:type="spellStart"/>
            <w:r w:rsidRPr="006E14DA">
              <w:rPr>
                <w:sz w:val="18"/>
                <w:szCs w:val="18"/>
              </w:rPr>
              <w:t>внесенной</w:t>
            </w:r>
            <w:proofErr w:type="spellEnd"/>
            <w:r w:rsidRPr="006E14DA">
              <w:rPr>
                <w:sz w:val="18"/>
                <w:szCs w:val="18"/>
              </w:rPr>
              <w:t xml:space="preserve"> </w:t>
            </w:r>
            <w:proofErr w:type="spellStart"/>
            <w:r w:rsidRPr="006E14DA">
              <w:rPr>
                <w:sz w:val="18"/>
                <w:szCs w:val="18"/>
              </w:rPr>
              <w:t>поправки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6E14DA">
              <w:rPr>
                <w:sz w:val="18"/>
                <w:szCs w:val="18"/>
                <w:lang w:val="ru-RU"/>
              </w:rPr>
              <w:t>Текст решения с учетом внесенной поправки</w:t>
            </w:r>
          </w:p>
        </w:tc>
      </w:tr>
      <w:tr w:rsidR="006E14DA" w:rsidRPr="006E14DA" w:rsidTr="006C56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E14DA" w:rsidRPr="006E14DA" w:rsidTr="006C56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E14DA" w:rsidRPr="006E14DA" w:rsidTr="006C56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A" w:rsidRPr="006E14DA" w:rsidRDefault="006E14DA" w:rsidP="006C5632">
            <w:pPr>
              <w:pStyle w:val="3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6E14DA" w:rsidRPr="006E14DA" w:rsidRDefault="006E14DA" w:rsidP="006E14DA">
      <w:pPr>
        <w:jc w:val="center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14DA" w:rsidRPr="006E14DA" w:rsidRDefault="006E14DA" w:rsidP="006E14DA">
      <w:pPr>
        <w:pStyle w:val="31"/>
        <w:ind w:left="0"/>
        <w:rPr>
          <w:sz w:val="18"/>
          <w:szCs w:val="18"/>
          <w:lang w:val="ru-RU"/>
        </w:rPr>
      </w:pPr>
      <w:r w:rsidRPr="006E14DA">
        <w:rPr>
          <w:sz w:val="18"/>
          <w:szCs w:val="18"/>
          <w:lang w:val="ru-RU"/>
        </w:rPr>
        <w:t>Дата внесения _______________________</w:t>
      </w:r>
    </w:p>
    <w:p w:rsidR="006E14DA" w:rsidRPr="006E14DA" w:rsidRDefault="006E14DA" w:rsidP="006E14DA">
      <w:pPr>
        <w:pStyle w:val="31"/>
        <w:ind w:left="0"/>
        <w:rPr>
          <w:sz w:val="18"/>
          <w:szCs w:val="18"/>
          <w:lang w:val="ru-RU"/>
        </w:rPr>
      </w:pPr>
      <w:r w:rsidRPr="006E14DA">
        <w:rPr>
          <w:sz w:val="18"/>
          <w:szCs w:val="18"/>
          <w:lang w:val="ru-RU"/>
        </w:rPr>
        <w:t>Подпись гражданина__________________</w:t>
      </w:r>
    </w:p>
    <w:p w:rsidR="006E14DA" w:rsidRPr="006E14DA" w:rsidRDefault="006E14DA" w:rsidP="006E14D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СОВЕТ ДЕПУТАТОВ СУРГОДЬСКОГО СЕЛЬСКОГО ПОСЕЛЕНИЯ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 xml:space="preserve">ТОРБЕЕВСКОГО МУНИЦИПАЛЬНОГО РАЙОНА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Pr="006E14DA">
        <w:rPr>
          <w:rFonts w:ascii="Times New Roman" w:hAnsi="Times New Roman" w:cs="Times New Roman"/>
          <w:b/>
          <w:sz w:val="18"/>
          <w:szCs w:val="18"/>
        </w:rPr>
        <w:t xml:space="preserve">                             РЕСПУБЛИКИ МОРДОВИЯ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 xml:space="preserve"> _____________________ сессия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(второго созыва)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4DA">
        <w:rPr>
          <w:rFonts w:ascii="Times New Roman" w:hAnsi="Times New Roman" w:cs="Times New Roman"/>
          <w:b/>
          <w:sz w:val="18"/>
          <w:szCs w:val="18"/>
        </w:rPr>
        <w:t xml:space="preserve"> _____________2025 года  №___ </w:t>
      </w:r>
    </w:p>
    <w:p w:rsidR="006E14DA" w:rsidRPr="006E14DA" w:rsidRDefault="006E14DA" w:rsidP="006E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 Об исполнении бюджета </w:t>
      </w:r>
      <w:proofErr w:type="spellStart"/>
      <w:r w:rsidRPr="006E14DA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6E14DA" w:rsidRPr="006E14DA" w:rsidRDefault="006E14DA" w:rsidP="006E14DA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6E14DA">
        <w:rPr>
          <w:rFonts w:ascii="Times New Roman" w:hAnsi="Times New Roman" w:cs="Times New Roman"/>
          <w:b/>
          <w:bCs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 района РМ за 2024 год</w:t>
      </w:r>
    </w:p>
    <w:p w:rsidR="006E14DA" w:rsidRPr="006E14DA" w:rsidRDefault="006E14DA" w:rsidP="006E14DA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14DA" w:rsidRPr="006E14DA" w:rsidRDefault="006E14DA" w:rsidP="006E14DA">
      <w:pPr>
        <w:pStyle w:val="ConsNormal"/>
        <w:ind w:firstLine="539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6E14DA" w:rsidRPr="006E14DA" w:rsidRDefault="006E14DA" w:rsidP="006E14DA">
      <w:pPr>
        <w:pStyle w:val="ConsNormal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E14DA">
        <w:rPr>
          <w:rFonts w:ascii="Times New Roman" w:hAnsi="Times New Roman" w:cs="Times New Roman"/>
          <w:sz w:val="18"/>
          <w:szCs w:val="18"/>
        </w:rPr>
        <w:t xml:space="preserve">В соответствии со статье 264.6 Бюджетного Кодекса Российской Федерации, пунктом 1 части 1 статьи 14 Федеральным законом от 06.10.2003 г.№131 - ФЗ «Об общих принципах организации местного самоуправления в Российской Федерации», пункта 4 статьи 39 решения Совета депутатов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 от 19.09.2014г. №19 «О бюджетном процессе 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Сургодьском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муниципального района», статьи 68 Устава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 xml:space="preserve"> поселения, Совет депутатов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6E14DA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6E14DA" w:rsidRPr="006E14DA" w:rsidRDefault="006E14DA" w:rsidP="006E14DA">
      <w:pPr>
        <w:pStyle w:val="Con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1.Утвердить отчет об исполнении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за 2024 год по доходам в сумме 7120,9 тыс. рублей и расходам в сумме 7612,5 тыс. рублей, с превышением расходов над доходами (дефицит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поселения) в сумме 491,6 тыс</w:t>
      </w:r>
      <w:proofErr w:type="gramStart"/>
      <w:r w:rsidRPr="006E14DA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E14DA">
        <w:rPr>
          <w:rFonts w:ascii="Times New Roman" w:hAnsi="Times New Roman" w:cs="Times New Roman"/>
          <w:sz w:val="18"/>
          <w:szCs w:val="18"/>
        </w:rPr>
        <w:t>уб. и со следующими показателями: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-доходов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по кодам классификации доходов бюджета за 2024 год, согласно приложению 1;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-расходов бюджета по ведомственной структуре расходов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за 2024 год, согласно приложению 2;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-расходов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по разделам, подразделам, целевым статьям, (муниципальным программам и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направлениям деятельности) группам (группам и подгруппам) видов расходов классификации расходов бюджетов за 2024 год, согласно приложению 3;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-расходов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по целевым статьям (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мунициальным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программам и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2024 год, согласно приложению 4;</w:t>
      </w:r>
    </w:p>
    <w:p w:rsidR="006E14DA" w:rsidRPr="006E14DA" w:rsidRDefault="006E14DA" w:rsidP="006E14DA">
      <w:pPr>
        <w:jc w:val="both"/>
        <w:rPr>
          <w:rFonts w:ascii="Times New Roman" w:hAnsi="Times New Roman" w:cs="Times New Roman"/>
          <w:sz w:val="18"/>
          <w:szCs w:val="18"/>
        </w:rPr>
      </w:pPr>
      <w:r w:rsidRPr="006E14DA">
        <w:rPr>
          <w:rFonts w:ascii="Times New Roman" w:hAnsi="Times New Roman" w:cs="Times New Roman"/>
          <w:sz w:val="18"/>
          <w:szCs w:val="18"/>
        </w:rPr>
        <w:tab/>
        <w:t xml:space="preserve">-источники внутреннего финансирования дефицита бюджета </w:t>
      </w:r>
      <w:proofErr w:type="spellStart"/>
      <w:r w:rsidRPr="006E14D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 w:cs="Times New Roman"/>
          <w:sz w:val="18"/>
          <w:szCs w:val="18"/>
        </w:rPr>
        <w:t xml:space="preserve"> сельского поселения за 2024 год, согласно приложению 5;</w:t>
      </w:r>
    </w:p>
    <w:p w:rsidR="006E14DA" w:rsidRPr="006E14DA" w:rsidRDefault="006E14DA" w:rsidP="006E14DA">
      <w:pPr>
        <w:pStyle w:val="a6"/>
        <w:jc w:val="both"/>
        <w:rPr>
          <w:rFonts w:ascii="Times New Roman" w:hAnsi="Times New Roman"/>
          <w:color w:val="FF0000"/>
          <w:sz w:val="18"/>
          <w:szCs w:val="18"/>
        </w:rPr>
      </w:pPr>
      <w:r w:rsidRPr="006E14DA">
        <w:rPr>
          <w:rFonts w:ascii="Times New Roman" w:hAnsi="Times New Roman"/>
          <w:sz w:val="18"/>
          <w:szCs w:val="18"/>
        </w:rPr>
        <w:tab/>
        <w:t xml:space="preserve">2.Настоящее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6E14DA">
        <w:rPr>
          <w:rFonts w:ascii="Times New Roman" w:hAnsi="Times New Roman"/>
          <w:sz w:val="18"/>
          <w:szCs w:val="18"/>
        </w:rPr>
        <w:t>Сургодьского</w:t>
      </w:r>
      <w:proofErr w:type="spellEnd"/>
      <w:r w:rsidRPr="006E14DA">
        <w:rPr>
          <w:rFonts w:ascii="Times New Roman" w:hAnsi="Times New Roman"/>
          <w:sz w:val="18"/>
          <w:szCs w:val="18"/>
        </w:rPr>
        <w:t xml:space="preserve"> сельского поселения </w:t>
      </w:r>
      <w:hyperlink r:id="rId7" w:tgtFrame="_blank" w:history="1">
        <w:r w:rsidRPr="006E14DA">
          <w:rPr>
            <w:rStyle w:val="a3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6E14DA">
        <w:rPr>
          <w:rFonts w:ascii="Times New Roman" w:hAnsi="Times New Roman"/>
          <w:color w:val="FF0000"/>
          <w:sz w:val="18"/>
          <w:szCs w:val="18"/>
        </w:rPr>
        <w:t xml:space="preserve">/. </w:t>
      </w:r>
    </w:p>
    <w:p w:rsidR="006E14DA" w:rsidRPr="006E14DA" w:rsidRDefault="006E14DA" w:rsidP="006E14DA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6258"/>
        <w:gridCol w:w="3695"/>
      </w:tblGrid>
      <w:tr w:rsidR="006E14DA" w:rsidRPr="006E14DA" w:rsidTr="006C5632">
        <w:tc>
          <w:tcPr>
            <w:tcW w:w="6130" w:type="dxa"/>
            <w:vAlign w:val="bottom"/>
          </w:tcPr>
          <w:p w:rsidR="006E14DA" w:rsidRPr="006E14DA" w:rsidRDefault="006E14DA" w:rsidP="006C5632">
            <w:pPr>
              <w:pStyle w:val="a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6E14DA">
              <w:rPr>
                <w:rFonts w:ascii="Times New Roman" w:hAnsi="Times New Roman" w:cs="Times New Roman"/>
                <w:b/>
                <w:sz w:val="18"/>
                <w:szCs w:val="18"/>
              </w:rPr>
              <w:t>Сургодьского</w:t>
            </w:r>
            <w:proofErr w:type="spellEnd"/>
            <w:r w:rsidRPr="006E1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поселения:                                       </w:t>
            </w:r>
          </w:p>
        </w:tc>
        <w:tc>
          <w:tcPr>
            <w:tcW w:w="3619" w:type="dxa"/>
            <w:vAlign w:val="bottom"/>
          </w:tcPr>
          <w:p w:rsidR="006E14DA" w:rsidRPr="006E14DA" w:rsidRDefault="006E14DA" w:rsidP="006C5632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14DA">
              <w:rPr>
                <w:rFonts w:ascii="Times New Roman" w:hAnsi="Times New Roman" w:cs="Times New Roman"/>
                <w:b/>
                <w:sz w:val="18"/>
                <w:szCs w:val="18"/>
              </w:rPr>
              <w:t>Ф.Т.Эртуганов</w:t>
            </w:r>
            <w:proofErr w:type="spellEnd"/>
          </w:p>
        </w:tc>
      </w:tr>
    </w:tbl>
    <w:p w:rsidR="002134BE" w:rsidRDefault="002134BE" w:rsidP="002134BE">
      <w:pPr>
        <w:spacing w:line="25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E14DA" w:rsidRPr="006E14DA" w:rsidRDefault="006E14DA" w:rsidP="002134BE">
      <w:pPr>
        <w:spacing w:line="25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6E14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6BC83014"/>
    <w:multiLevelType w:val="hybridMultilevel"/>
    <w:tmpl w:val="E3C002A0"/>
    <w:lvl w:ilvl="0" w:tplc="FAD8D9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06550E"/>
    <w:rsid w:val="000E0510"/>
    <w:rsid w:val="001B0110"/>
    <w:rsid w:val="001D2975"/>
    <w:rsid w:val="001E0DDC"/>
    <w:rsid w:val="002134BE"/>
    <w:rsid w:val="002315F1"/>
    <w:rsid w:val="00377ED1"/>
    <w:rsid w:val="003851C2"/>
    <w:rsid w:val="004E0F84"/>
    <w:rsid w:val="00631AB8"/>
    <w:rsid w:val="006E14DA"/>
    <w:rsid w:val="006F0DEC"/>
    <w:rsid w:val="00777664"/>
    <w:rsid w:val="008A4D80"/>
    <w:rsid w:val="00996789"/>
    <w:rsid w:val="00A004FC"/>
    <w:rsid w:val="00AB1180"/>
    <w:rsid w:val="00B7656D"/>
    <w:rsid w:val="00BE1CEC"/>
    <w:rsid w:val="00BF17A2"/>
    <w:rsid w:val="00C20B7C"/>
    <w:rsid w:val="00C91543"/>
    <w:rsid w:val="00CA63C1"/>
    <w:rsid w:val="00E52C60"/>
    <w:rsid w:val="00E56C0C"/>
    <w:rsid w:val="00EC72A7"/>
    <w:rsid w:val="00F126EE"/>
    <w:rsid w:val="00F41ABE"/>
    <w:rsid w:val="00FC3833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34BE"/>
    <w:pPr>
      <w:keepNext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2134BE"/>
    <w:pPr>
      <w:keepNext/>
      <w:tabs>
        <w:tab w:val="num" w:pos="0"/>
      </w:tabs>
      <w:spacing w:line="25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ar-SA" w:bidi="ar-SA"/>
    </w:rPr>
  </w:style>
  <w:style w:type="paragraph" w:styleId="3">
    <w:name w:val="heading 3"/>
    <w:basedOn w:val="a"/>
    <w:next w:val="a"/>
    <w:link w:val="30"/>
    <w:qFormat/>
    <w:rsid w:val="002134BE"/>
    <w:pPr>
      <w:keepNext/>
      <w:widowControl w:val="0"/>
      <w:tabs>
        <w:tab w:val="num" w:pos="0"/>
      </w:tabs>
      <w:jc w:val="right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2134BE"/>
    <w:pPr>
      <w:keepNext/>
      <w:tabs>
        <w:tab w:val="num" w:pos="0"/>
      </w:tabs>
      <w:spacing w:line="252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2134BE"/>
    <w:pPr>
      <w:keepNext/>
      <w:tabs>
        <w:tab w:val="num" w:pos="0"/>
      </w:tabs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2134BE"/>
    <w:pPr>
      <w:keepNext/>
      <w:tabs>
        <w:tab w:val="num" w:pos="0"/>
        <w:tab w:val="center" w:pos="4628"/>
      </w:tabs>
      <w:spacing w:line="252" w:lineRule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2134BE"/>
    <w:pPr>
      <w:keepNext/>
      <w:tabs>
        <w:tab w:val="num" w:pos="0"/>
      </w:tabs>
      <w:ind w:left="4253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2134BE"/>
    <w:pPr>
      <w:keepNext/>
      <w:widowControl w:val="0"/>
      <w:tabs>
        <w:tab w:val="num" w:pos="0"/>
      </w:tabs>
      <w:spacing w:line="300" w:lineRule="auto"/>
      <w:jc w:val="right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2134BE"/>
    <w:pPr>
      <w:keepNext/>
      <w:tabs>
        <w:tab w:val="num" w:pos="0"/>
      </w:tabs>
      <w:ind w:left="426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link w:val="a5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link w:val="22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6">
    <w:name w:val="No Spacing"/>
    <w:link w:val="a7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2134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34BE"/>
    <w:rPr>
      <w:rFonts w:ascii="Times New Roman" w:eastAsia="Times New Roman" w:hAnsi="Times New Roman" w:cs="Times New Roman"/>
      <w:sz w:val="28"/>
      <w:szCs w:val="20"/>
      <w:u w:val="single"/>
      <w:lang w:val="ru-RU" w:eastAsia="ar-SA"/>
    </w:rPr>
  </w:style>
  <w:style w:type="character" w:customStyle="1" w:styleId="30">
    <w:name w:val="Заголовок 3 Знак"/>
    <w:basedOn w:val="a0"/>
    <w:link w:val="3"/>
    <w:rsid w:val="002134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34BE"/>
    <w:rPr>
      <w:rFonts w:ascii="Times New Roman" w:eastAsia="Times New Roman" w:hAnsi="Times New Roman" w:cs="Times New Roman"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2134BE"/>
    <w:rPr>
      <w:rFonts w:ascii="Times New Roman" w:eastAsia="Times New Roman" w:hAnsi="Times New Roman" w:cs="Times New Roman"/>
      <w:b/>
      <w:bCs/>
      <w:sz w:val="28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2134BE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2134B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Гипертекстовая ссылка"/>
    <w:basedOn w:val="a0"/>
    <w:uiPriority w:val="99"/>
    <w:rsid w:val="002134BE"/>
    <w:rPr>
      <w:rFonts w:cs="Times New Roman"/>
      <w:b/>
      <w:color w:val="106BBE"/>
    </w:rPr>
  </w:style>
  <w:style w:type="paragraph" w:customStyle="1" w:styleId="ConsNormal">
    <w:name w:val="ConsNormal"/>
    <w:rsid w:val="002315F1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ar-SA"/>
    </w:rPr>
  </w:style>
  <w:style w:type="paragraph" w:customStyle="1" w:styleId="11">
    <w:name w:val="Без интервала1"/>
    <w:rsid w:val="00231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52C60"/>
    <w:pPr>
      <w:spacing w:after="200" w:line="276" w:lineRule="auto"/>
      <w:ind w:left="720"/>
    </w:pPr>
    <w:rPr>
      <w:rFonts w:ascii="Calibri" w:eastAsia="SimSun" w:hAnsi="Calibri" w:cs="font194"/>
      <w:kern w:val="0"/>
      <w:sz w:val="22"/>
      <w:szCs w:val="22"/>
      <w:lang w:eastAsia="ar-SA" w:bidi="ar-SA"/>
    </w:rPr>
  </w:style>
  <w:style w:type="character" w:customStyle="1" w:styleId="a7">
    <w:name w:val="Без интервала Знак"/>
    <w:link w:val="a6"/>
    <w:uiPriority w:val="1"/>
    <w:locked/>
    <w:rsid w:val="008A4D80"/>
    <w:rPr>
      <w:rFonts w:ascii="Calibri" w:eastAsia="Times New Roman" w:hAnsi="Calibri" w:cs="Times New Roman"/>
      <w:lang w:eastAsia="ru-RU"/>
    </w:rPr>
  </w:style>
  <w:style w:type="character" w:customStyle="1" w:styleId="a5">
    <w:name w:val="Обычный (веб) Знак"/>
    <w:link w:val="a4"/>
    <w:uiPriority w:val="99"/>
    <w:rsid w:val="006E1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6E14DA"/>
    <w:rPr>
      <w:i/>
      <w:iCs/>
    </w:rPr>
  </w:style>
  <w:style w:type="paragraph" w:customStyle="1" w:styleId="ad">
    <w:name w:val="Нормальный (таблица)"/>
    <w:basedOn w:val="a"/>
    <w:next w:val="a"/>
    <w:rsid w:val="006E14D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lang w:eastAsia="ru-RU" w:bidi="ar-SA"/>
    </w:rPr>
  </w:style>
  <w:style w:type="paragraph" w:customStyle="1" w:styleId="ae">
    <w:name w:val="Прижатый влево"/>
    <w:basedOn w:val="a"/>
    <w:next w:val="a"/>
    <w:rsid w:val="006E14D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1066</Words>
  <Characters>6079</Characters>
  <Application>Microsoft Office Word</Application>
  <DocSecurity>0</DocSecurity>
  <Lines>50</Lines>
  <Paragraphs>14</Paragraphs>
  <ScaleCrop>false</ScaleCrop>
  <Company>Grizli777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2025-03-07T07:47:00Z</dcterms:created>
  <dcterms:modified xsi:type="dcterms:W3CDTF">2025-04-10T13:22:00Z</dcterms:modified>
</cp:coreProperties>
</file>