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01" w:rsidRDefault="00526951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BC3201" w:rsidRDefault="009D7624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BC3201" w:rsidRDefault="009D7624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9349D9">
        <w:rPr>
          <w:b/>
        </w:rPr>
        <w:t xml:space="preserve">                                  </w:t>
      </w:r>
      <w:r w:rsidR="002F00A0">
        <w:rPr>
          <w:b/>
        </w:rPr>
        <w:t xml:space="preserve">         пятница 20</w:t>
      </w:r>
      <w:r w:rsidR="00EB64DE">
        <w:rPr>
          <w:b/>
        </w:rPr>
        <w:t xml:space="preserve"> сентября</w:t>
      </w:r>
      <w:r w:rsidR="009349D9">
        <w:rPr>
          <w:b/>
        </w:rPr>
        <w:t xml:space="preserve"> 2024</w:t>
      </w:r>
      <w:r>
        <w:rPr>
          <w:b/>
        </w:rPr>
        <w:t>г.№</w:t>
      </w:r>
      <w:r w:rsidR="009349D9">
        <w:rPr>
          <w:b/>
        </w:rPr>
        <w:t>2</w:t>
      </w:r>
      <w:r w:rsidR="002F00A0">
        <w:rPr>
          <w:b/>
        </w:rPr>
        <w:t>8</w:t>
      </w:r>
    </w:p>
    <w:p w:rsidR="00BC3201" w:rsidRDefault="009D7624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9349D9" w:rsidRPr="002F00A0" w:rsidRDefault="009349D9" w:rsidP="009349D9">
      <w:pPr>
        <w:pStyle w:val="af9"/>
        <w:ind w:right="-142"/>
        <w:jc w:val="center"/>
        <w:rPr>
          <w:b/>
          <w:color w:val="000000"/>
          <w:spacing w:val="-2"/>
          <w:sz w:val="20"/>
          <w:szCs w:val="20"/>
        </w:rPr>
      </w:pPr>
      <w:bookmarkStart w:id="0" w:name="_GoBack"/>
      <w:bookmarkEnd w:id="0"/>
    </w:p>
    <w:p w:rsidR="002F00A0" w:rsidRPr="002F00A0" w:rsidRDefault="002F00A0" w:rsidP="002F00A0">
      <w:pPr>
        <w:jc w:val="center"/>
        <w:rPr>
          <w:b/>
          <w:bCs/>
          <w:sz w:val="20"/>
          <w:szCs w:val="20"/>
        </w:rPr>
      </w:pPr>
      <w:r w:rsidRPr="002F00A0">
        <w:rPr>
          <w:b/>
          <w:bCs/>
          <w:sz w:val="20"/>
          <w:szCs w:val="20"/>
        </w:rPr>
        <w:t>АДМИНИСТРАЦИЯ СУРГОДЬСКОГО СЕЛЬСКОГО ПОСЕЛЕНИЯ</w:t>
      </w:r>
    </w:p>
    <w:p w:rsidR="002F00A0" w:rsidRPr="002F00A0" w:rsidRDefault="002F00A0" w:rsidP="002F00A0">
      <w:pPr>
        <w:jc w:val="center"/>
        <w:rPr>
          <w:b/>
          <w:bCs/>
          <w:sz w:val="20"/>
          <w:szCs w:val="20"/>
        </w:rPr>
      </w:pPr>
      <w:r w:rsidRPr="002F00A0">
        <w:rPr>
          <w:b/>
          <w:bCs/>
          <w:sz w:val="20"/>
          <w:szCs w:val="20"/>
        </w:rPr>
        <w:t xml:space="preserve">ТОРБЕЕВСКОГО МУНИЦИПАЛЬНОГО РАЙОНА </w:t>
      </w:r>
    </w:p>
    <w:p w:rsidR="002F00A0" w:rsidRPr="002F00A0" w:rsidRDefault="002F00A0" w:rsidP="002F00A0">
      <w:pPr>
        <w:pStyle w:val="FR1"/>
        <w:spacing w:line="240" w:lineRule="auto"/>
        <w:ind w:left="0"/>
        <w:rPr>
          <w:sz w:val="20"/>
        </w:rPr>
      </w:pPr>
      <w:r w:rsidRPr="002F00A0">
        <w:rPr>
          <w:sz w:val="20"/>
        </w:rPr>
        <w:t>РЕСПУБЛИКИ МОРДОВИЯ</w:t>
      </w:r>
    </w:p>
    <w:p w:rsidR="002F00A0" w:rsidRPr="002F00A0" w:rsidRDefault="002F00A0" w:rsidP="002F00A0">
      <w:pPr>
        <w:pStyle w:val="FR1"/>
        <w:spacing w:line="240" w:lineRule="auto"/>
        <w:ind w:left="0"/>
        <w:rPr>
          <w:b w:val="0"/>
          <w:bCs/>
          <w:sz w:val="20"/>
        </w:rPr>
      </w:pPr>
    </w:p>
    <w:p w:rsidR="002F00A0" w:rsidRPr="002F00A0" w:rsidRDefault="002F00A0" w:rsidP="002F00A0">
      <w:pPr>
        <w:spacing w:line="252" w:lineRule="auto"/>
        <w:jc w:val="center"/>
        <w:rPr>
          <w:b/>
          <w:sz w:val="20"/>
          <w:szCs w:val="20"/>
        </w:rPr>
      </w:pPr>
      <w:r w:rsidRPr="002F00A0">
        <w:rPr>
          <w:b/>
          <w:sz w:val="20"/>
          <w:szCs w:val="20"/>
        </w:rPr>
        <w:t>ПОСТАНОВЛЕНИЕ</w:t>
      </w:r>
    </w:p>
    <w:p w:rsidR="002F00A0" w:rsidRPr="002F00A0" w:rsidRDefault="002F00A0" w:rsidP="002F00A0">
      <w:pPr>
        <w:jc w:val="center"/>
        <w:rPr>
          <w:b/>
          <w:sz w:val="20"/>
          <w:szCs w:val="20"/>
        </w:rPr>
      </w:pPr>
      <w:r w:rsidRPr="002F00A0">
        <w:rPr>
          <w:b/>
          <w:sz w:val="20"/>
          <w:szCs w:val="20"/>
        </w:rPr>
        <w:t>от 20 сентября 2024 года  №50</w:t>
      </w:r>
    </w:p>
    <w:p w:rsidR="002F00A0" w:rsidRPr="002F00A0" w:rsidRDefault="002F00A0" w:rsidP="002F00A0">
      <w:pPr>
        <w:jc w:val="center"/>
        <w:rPr>
          <w:b/>
          <w:sz w:val="20"/>
          <w:szCs w:val="20"/>
        </w:rPr>
      </w:pPr>
    </w:p>
    <w:p w:rsidR="002F00A0" w:rsidRPr="002F00A0" w:rsidRDefault="002F00A0" w:rsidP="002F00A0">
      <w:pPr>
        <w:spacing w:line="252" w:lineRule="auto"/>
        <w:ind w:left="360"/>
        <w:jc w:val="center"/>
        <w:rPr>
          <w:b/>
          <w:bCs/>
          <w:sz w:val="20"/>
          <w:szCs w:val="20"/>
        </w:rPr>
      </w:pPr>
    </w:p>
    <w:p w:rsidR="002F00A0" w:rsidRPr="002F00A0" w:rsidRDefault="002F00A0" w:rsidP="002F00A0">
      <w:pPr>
        <w:spacing w:line="252" w:lineRule="auto"/>
        <w:ind w:left="360"/>
        <w:jc w:val="center"/>
        <w:rPr>
          <w:b/>
          <w:bCs/>
          <w:sz w:val="20"/>
          <w:szCs w:val="20"/>
        </w:rPr>
      </w:pPr>
      <w:r w:rsidRPr="002F00A0">
        <w:rPr>
          <w:b/>
          <w:bCs/>
          <w:sz w:val="20"/>
          <w:szCs w:val="20"/>
        </w:rPr>
        <w:t>О внесении изменений в План правотворческой деятельности органов местного самоуправления Сургодьского сельского поселения на 3 квартал 2024 г., утвержденный постановление администрации Сургодьского сельского поселения от 01.07.2024г. №31</w:t>
      </w:r>
    </w:p>
    <w:p w:rsidR="002F00A0" w:rsidRPr="002F00A0" w:rsidRDefault="002F00A0" w:rsidP="002F00A0">
      <w:pPr>
        <w:spacing w:line="252" w:lineRule="auto"/>
        <w:ind w:left="360"/>
        <w:rPr>
          <w:b/>
          <w:bCs/>
          <w:sz w:val="20"/>
          <w:szCs w:val="20"/>
        </w:rPr>
      </w:pPr>
    </w:p>
    <w:p w:rsidR="002F00A0" w:rsidRPr="002F00A0" w:rsidRDefault="002F00A0" w:rsidP="002F00A0">
      <w:pPr>
        <w:spacing w:line="252" w:lineRule="auto"/>
        <w:jc w:val="both"/>
        <w:rPr>
          <w:b/>
          <w:sz w:val="20"/>
          <w:szCs w:val="20"/>
        </w:rPr>
      </w:pPr>
      <w:r w:rsidRPr="002F00A0">
        <w:rPr>
          <w:bCs/>
          <w:sz w:val="20"/>
          <w:szCs w:val="20"/>
        </w:rPr>
        <w:t xml:space="preserve">         С целью совершенствования работы по формированию нормативно-правовой базы органов местного самоуправления Сургодьского сельского поселения, в </w:t>
      </w:r>
      <w:r w:rsidRPr="002F00A0">
        <w:rPr>
          <w:sz w:val="20"/>
          <w:szCs w:val="20"/>
        </w:rPr>
        <w:t xml:space="preserve">соответствии с Федеральным законом №131-ФЗ от 06.10.2003 года «Об общих принципах организации местного самоуправления в Российской Федерации», Уставом Сургодьского  сельского поселения, администрация Сургодьского сельского поселения  </w:t>
      </w:r>
      <w:r w:rsidRPr="002F00A0">
        <w:rPr>
          <w:b/>
          <w:sz w:val="20"/>
          <w:szCs w:val="20"/>
        </w:rPr>
        <w:t xml:space="preserve">постановляет: </w:t>
      </w:r>
    </w:p>
    <w:p w:rsidR="002F00A0" w:rsidRPr="002F00A0" w:rsidRDefault="002F00A0" w:rsidP="002F00A0">
      <w:pPr>
        <w:spacing w:line="252" w:lineRule="auto"/>
        <w:jc w:val="both"/>
        <w:rPr>
          <w:b/>
          <w:sz w:val="20"/>
          <w:szCs w:val="20"/>
        </w:rPr>
      </w:pPr>
    </w:p>
    <w:p w:rsidR="002F00A0" w:rsidRPr="002F00A0" w:rsidRDefault="002F00A0" w:rsidP="002F00A0">
      <w:pPr>
        <w:spacing w:line="252" w:lineRule="auto"/>
        <w:jc w:val="both"/>
        <w:rPr>
          <w:bCs/>
          <w:sz w:val="20"/>
          <w:szCs w:val="20"/>
        </w:rPr>
      </w:pPr>
      <w:r w:rsidRPr="002F00A0">
        <w:rPr>
          <w:bCs/>
          <w:sz w:val="20"/>
          <w:szCs w:val="20"/>
        </w:rPr>
        <w:tab/>
        <w:t>1.Внести в План правотворческой деятельности органов местного самоуправления Сургодьского сельского поселения  на 3 квартал 2024 года, утвержденный постановление администрации Сургодьского сельского поселения от 01.07.2024г. №31, следующие изменения:</w:t>
      </w:r>
    </w:p>
    <w:p w:rsidR="002F00A0" w:rsidRPr="002F00A0" w:rsidRDefault="002F00A0" w:rsidP="002F00A0">
      <w:pPr>
        <w:spacing w:line="252" w:lineRule="auto"/>
        <w:rPr>
          <w:bCs/>
          <w:sz w:val="20"/>
          <w:szCs w:val="20"/>
        </w:rPr>
      </w:pPr>
      <w:r w:rsidRPr="002F00A0">
        <w:rPr>
          <w:bCs/>
          <w:sz w:val="20"/>
          <w:szCs w:val="20"/>
        </w:rPr>
        <w:tab/>
        <w:t>«Раздел 2.</w:t>
      </w:r>
      <w:r w:rsidRPr="002F00A0">
        <w:rPr>
          <w:b/>
          <w:bCs/>
          <w:sz w:val="20"/>
          <w:szCs w:val="20"/>
        </w:rPr>
        <w:t xml:space="preserve"> </w:t>
      </w:r>
      <w:r w:rsidRPr="002F00A0">
        <w:rPr>
          <w:bCs/>
          <w:sz w:val="20"/>
          <w:szCs w:val="20"/>
        </w:rPr>
        <w:t>Мероприятия по разработке и принятию муниципальных правовых актов», дополнить пунктом следующего содержания:</w:t>
      </w:r>
    </w:p>
    <w:p w:rsidR="002F00A0" w:rsidRPr="002F00A0" w:rsidRDefault="002F00A0" w:rsidP="002F00A0">
      <w:pPr>
        <w:spacing w:line="252" w:lineRule="auto"/>
        <w:rPr>
          <w:bCs/>
          <w:sz w:val="20"/>
          <w:szCs w:val="20"/>
        </w:rPr>
      </w:pPr>
    </w:p>
    <w:tbl>
      <w:tblPr>
        <w:tblW w:w="10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518"/>
        <w:gridCol w:w="2420"/>
        <w:gridCol w:w="1379"/>
      </w:tblGrid>
      <w:tr w:rsidR="002F00A0" w:rsidRPr="002F00A0" w:rsidTr="002F00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A0" w:rsidRPr="002F00A0" w:rsidRDefault="002F00A0">
            <w:pPr>
              <w:suppressAutoHyphens w:val="0"/>
              <w:rPr>
                <w:sz w:val="20"/>
                <w:szCs w:val="20"/>
                <w:lang w:eastAsia="ar-SA"/>
              </w:rPr>
            </w:pPr>
            <w:r w:rsidRPr="002F00A0">
              <w:rPr>
                <w:sz w:val="20"/>
                <w:szCs w:val="20"/>
              </w:rPr>
              <w:t>13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A0" w:rsidRPr="002F00A0" w:rsidRDefault="002F00A0">
            <w:pPr>
              <w:pStyle w:val="af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0A0">
              <w:rPr>
                <w:rFonts w:ascii="Times New Roman" w:hAnsi="Times New Roman"/>
                <w:bCs/>
                <w:sz w:val="20"/>
                <w:szCs w:val="20"/>
              </w:rPr>
              <w:t>Внесение изменений в Устав Сургодьского сельского поселения (в связи с внесенными изменениями в ст. 14, 16 и 25.1 ФЗ №131-ФЗ от 06.10.2003 г. «Об общих принципах организации местного самоуправления в Российской Федерации»)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A0" w:rsidRPr="002F00A0" w:rsidRDefault="002F0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00A0">
              <w:rPr>
                <w:sz w:val="20"/>
                <w:szCs w:val="20"/>
              </w:rPr>
              <w:t>Глава сельского поселения</w:t>
            </w:r>
          </w:p>
          <w:p w:rsidR="002F00A0" w:rsidRPr="002F00A0" w:rsidRDefault="002F00A0">
            <w:pPr>
              <w:jc w:val="center"/>
              <w:rPr>
                <w:sz w:val="20"/>
                <w:szCs w:val="20"/>
                <w:lang w:eastAsia="ar-SA"/>
              </w:rPr>
            </w:pPr>
            <w:r w:rsidRPr="002F00A0">
              <w:rPr>
                <w:sz w:val="20"/>
                <w:szCs w:val="20"/>
              </w:rPr>
              <w:t>Ф.Т.Эртуганов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A0" w:rsidRPr="002F00A0" w:rsidRDefault="002F00A0">
            <w:pPr>
              <w:jc w:val="center"/>
              <w:rPr>
                <w:sz w:val="20"/>
                <w:szCs w:val="20"/>
                <w:lang w:eastAsia="ar-SA"/>
              </w:rPr>
            </w:pPr>
            <w:r w:rsidRPr="002F00A0">
              <w:rPr>
                <w:sz w:val="20"/>
                <w:szCs w:val="20"/>
              </w:rPr>
              <w:t>3 квартал</w:t>
            </w:r>
          </w:p>
        </w:tc>
      </w:tr>
    </w:tbl>
    <w:p w:rsidR="002F00A0" w:rsidRPr="002F00A0" w:rsidRDefault="002F00A0" w:rsidP="002F00A0">
      <w:pPr>
        <w:spacing w:line="252" w:lineRule="auto"/>
        <w:jc w:val="both"/>
        <w:rPr>
          <w:bCs/>
          <w:sz w:val="20"/>
          <w:szCs w:val="20"/>
          <w:lang w:eastAsia="ar-SA"/>
        </w:rPr>
      </w:pPr>
      <w:r w:rsidRPr="002F00A0">
        <w:rPr>
          <w:bCs/>
          <w:sz w:val="20"/>
          <w:szCs w:val="20"/>
        </w:rPr>
        <w:tab/>
      </w:r>
    </w:p>
    <w:p w:rsidR="002F00A0" w:rsidRPr="002F00A0" w:rsidRDefault="002F00A0" w:rsidP="002F00A0">
      <w:pPr>
        <w:spacing w:line="252" w:lineRule="auto"/>
        <w:ind w:firstLine="720"/>
        <w:jc w:val="both"/>
        <w:rPr>
          <w:sz w:val="20"/>
          <w:szCs w:val="20"/>
        </w:rPr>
      </w:pPr>
      <w:r w:rsidRPr="002F00A0">
        <w:rPr>
          <w:bCs/>
          <w:sz w:val="20"/>
          <w:szCs w:val="20"/>
        </w:rPr>
        <w:t>2.Насто</w:t>
      </w:r>
      <w:r w:rsidRPr="002F00A0">
        <w:rPr>
          <w:sz w:val="20"/>
          <w:szCs w:val="20"/>
        </w:rPr>
        <w:t xml:space="preserve">ящее постановление подлежит официальному обнародованию в информационном бюллетене </w:t>
      </w:r>
      <w:r w:rsidRPr="002F00A0">
        <w:rPr>
          <w:sz w:val="20"/>
          <w:szCs w:val="20"/>
          <w:lang w:eastAsia="ru-RU"/>
        </w:rPr>
        <w:t>«Сельские вести», ра</w:t>
      </w:r>
      <w:r w:rsidRPr="002F00A0">
        <w:rPr>
          <w:sz w:val="20"/>
          <w:szCs w:val="20"/>
        </w:rPr>
        <w:t xml:space="preserve">змещению на официальном сайте  Сургодьского сельского поселения в сети «Интернет» по адресу: </w:t>
      </w:r>
      <w:hyperlink r:id="rId7" w:tgtFrame="_blank" w:history="1">
        <w:r w:rsidRPr="002F00A0">
          <w:rPr>
            <w:rStyle w:val="a5"/>
            <w:rFonts w:ascii="montserrat" w:hAnsi="montserrat"/>
            <w:bCs/>
            <w:sz w:val="20"/>
            <w:szCs w:val="20"/>
            <w:shd w:val="clear" w:color="auto" w:fill="FFFFFF"/>
          </w:rPr>
          <w:t>https://surgodskoe-r13.gosweb.gosuslugi.ru</w:t>
        </w:r>
      </w:hyperlink>
      <w:r w:rsidRPr="002F00A0">
        <w:rPr>
          <w:sz w:val="20"/>
          <w:szCs w:val="20"/>
        </w:rPr>
        <w:t>.</w:t>
      </w:r>
    </w:p>
    <w:p w:rsidR="002F00A0" w:rsidRPr="002F00A0" w:rsidRDefault="002F00A0" w:rsidP="002F00A0">
      <w:pPr>
        <w:spacing w:line="252" w:lineRule="auto"/>
        <w:jc w:val="both"/>
        <w:rPr>
          <w:sz w:val="20"/>
          <w:szCs w:val="20"/>
        </w:rPr>
      </w:pPr>
    </w:p>
    <w:p w:rsidR="002F00A0" w:rsidRPr="002F00A0" w:rsidRDefault="002F00A0" w:rsidP="002F00A0">
      <w:pPr>
        <w:spacing w:line="252" w:lineRule="auto"/>
        <w:ind w:left="360"/>
        <w:jc w:val="center"/>
        <w:rPr>
          <w:b/>
          <w:bCs/>
          <w:sz w:val="20"/>
          <w:szCs w:val="20"/>
        </w:rPr>
      </w:pPr>
    </w:p>
    <w:p w:rsidR="002F00A0" w:rsidRPr="002F00A0" w:rsidRDefault="002F00A0" w:rsidP="002F00A0">
      <w:pPr>
        <w:spacing w:line="252" w:lineRule="auto"/>
        <w:ind w:left="360"/>
        <w:jc w:val="center"/>
        <w:rPr>
          <w:b/>
          <w:bCs/>
          <w:sz w:val="20"/>
          <w:szCs w:val="20"/>
        </w:rPr>
      </w:pPr>
    </w:p>
    <w:p w:rsidR="002F00A0" w:rsidRPr="002F00A0" w:rsidRDefault="002F00A0" w:rsidP="002F00A0">
      <w:pPr>
        <w:pStyle w:val="1"/>
        <w:jc w:val="left"/>
        <w:rPr>
          <w:b w:val="0"/>
          <w:bCs/>
          <w:sz w:val="20"/>
          <w:szCs w:val="20"/>
        </w:rPr>
      </w:pPr>
      <w:r w:rsidRPr="002F00A0">
        <w:rPr>
          <w:sz w:val="20"/>
          <w:szCs w:val="20"/>
        </w:rPr>
        <w:t>И.о.Главы Сургодьского сельского поселения                         Т.Н.Милованова</w:t>
      </w:r>
    </w:p>
    <w:p w:rsidR="00EB64DE" w:rsidRDefault="00EB64DE" w:rsidP="009349D9">
      <w:pPr>
        <w:pStyle w:val="af9"/>
        <w:ind w:right="-142"/>
        <w:jc w:val="center"/>
        <w:rPr>
          <w:b/>
          <w:color w:val="000000"/>
          <w:spacing w:val="-2"/>
          <w:sz w:val="20"/>
          <w:szCs w:val="20"/>
        </w:rPr>
      </w:pPr>
    </w:p>
    <w:p w:rsidR="00BC3201" w:rsidRDefault="00BC3201">
      <w:pPr>
        <w:rPr>
          <w:sz w:val="18"/>
          <w:szCs w:val="18"/>
          <w:shd w:val="clear" w:color="auto" w:fill="FF4000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BC3201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:rsidR="00BC3201" w:rsidRDefault="00BC3201">
      <w:pPr>
        <w:rPr>
          <w:sz w:val="18"/>
          <w:szCs w:val="18"/>
        </w:rPr>
      </w:pPr>
    </w:p>
    <w:sectPr w:rsidR="00BC3201" w:rsidSect="009349D9">
      <w:footerReference w:type="default" r:id="rId8"/>
      <w:pgSz w:w="11906" w:h="16838"/>
      <w:pgMar w:top="567" w:right="1134" w:bottom="567" w:left="1134" w:header="0" w:footer="20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D6" w:rsidRDefault="006D5BD6" w:rsidP="00BC3201">
      <w:r>
        <w:separator/>
      </w:r>
    </w:p>
  </w:endnote>
  <w:endnote w:type="continuationSeparator" w:id="1">
    <w:p w:rsidR="006D5BD6" w:rsidRDefault="006D5BD6" w:rsidP="00BC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default"/>
    <w:sig w:usb0="00000000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01" w:rsidRDefault="00BC3201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D6" w:rsidRDefault="006D5BD6" w:rsidP="00BC3201">
      <w:r>
        <w:separator/>
      </w:r>
    </w:p>
  </w:footnote>
  <w:footnote w:type="continuationSeparator" w:id="1">
    <w:p w:rsidR="006D5BD6" w:rsidRDefault="006D5BD6" w:rsidP="00BC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A1FE5"/>
    <w:multiLevelType w:val="multilevel"/>
    <w:tmpl w:val="117A1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D66CF5"/>
    <w:multiLevelType w:val="multilevel"/>
    <w:tmpl w:val="19D66C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64D5"/>
    <w:rsid w:val="002925E3"/>
    <w:rsid w:val="002A3717"/>
    <w:rsid w:val="002A40F2"/>
    <w:rsid w:val="002B45C8"/>
    <w:rsid w:val="002C61ED"/>
    <w:rsid w:val="002D740D"/>
    <w:rsid w:val="002F00A0"/>
    <w:rsid w:val="002F0F92"/>
    <w:rsid w:val="00325117"/>
    <w:rsid w:val="0033378D"/>
    <w:rsid w:val="0038016A"/>
    <w:rsid w:val="00391D17"/>
    <w:rsid w:val="003D66AD"/>
    <w:rsid w:val="003E032E"/>
    <w:rsid w:val="004443CA"/>
    <w:rsid w:val="004A5599"/>
    <w:rsid w:val="004B4A2E"/>
    <w:rsid w:val="004C0B63"/>
    <w:rsid w:val="004C0B93"/>
    <w:rsid w:val="004E695C"/>
    <w:rsid w:val="004F646E"/>
    <w:rsid w:val="00526951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6155"/>
    <w:rsid w:val="006C6CB8"/>
    <w:rsid w:val="006D5BD6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A299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349D9"/>
    <w:rsid w:val="00970E9F"/>
    <w:rsid w:val="009B1EFA"/>
    <w:rsid w:val="009C226B"/>
    <w:rsid w:val="009D7624"/>
    <w:rsid w:val="00A11603"/>
    <w:rsid w:val="00A2023F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3201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B64DE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  <w:rsid w:val="783F4B73"/>
    <w:rsid w:val="7995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BC3201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C3201"/>
    <w:pPr>
      <w:spacing w:after="140" w:line="276" w:lineRule="auto"/>
    </w:pPr>
  </w:style>
  <w:style w:type="character" w:styleId="a4">
    <w:name w:val="Emphasis"/>
    <w:qFormat/>
    <w:rsid w:val="00BC3201"/>
    <w:rPr>
      <w:i/>
      <w:iCs/>
    </w:rPr>
  </w:style>
  <w:style w:type="character" w:styleId="a5">
    <w:name w:val="Hyperlink"/>
    <w:basedOn w:val="11"/>
    <w:uiPriority w:val="99"/>
    <w:unhideWhenUsed/>
    <w:qFormat/>
    <w:rsid w:val="00BC3201"/>
    <w:rPr>
      <w:color w:val="0000FF"/>
      <w:u w:val="single"/>
    </w:rPr>
  </w:style>
  <w:style w:type="character" w:customStyle="1" w:styleId="11">
    <w:name w:val="Основной шрифт абзаца1"/>
    <w:qFormat/>
    <w:rsid w:val="00BC3201"/>
  </w:style>
  <w:style w:type="character" w:styleId="a6">
    <w:name w:val="Strong"/>
    <w:basedOn w:val="a1"/>
    <w:uiPriority w:val="99"/>
    <w:qFormat/>
    <w:rsid w:val="00BC3201"/>
    <w:rPr>
      <w:b/>
      <w:bCs/>
    </w:rPr>
  </w:style>
  <w:style w:type="paragraph" w:styleId="a7">
    <w:name w:val="Balloon Text"/>
    <w:basedOn w:val="a"/>
    <w:uiPriority w:val="99"/>
    <w:semiHidden/>
    <w:unhideWhenUsed/>
    <w:qFormat/>
    <w:rsid w:val="00BC3201"/>
    <w:rPr>
      <w:rFonts w:ascii="Tahoma" w:hAnsi="Tahoma" w:cs="Mangal"/>
      <w:sz w:val="16"/>
      <w:szCs w:val="14"/>
    </w:rPr>
  </w:style>
  <w:style w:type="paragraph" w:styleId="a8">
    <w:name w:val="caption"/>
    <w:basedOn w:val="a"/>
    <w:next w:val="a"/>
    <w:qFormat/>
    <w:rsid w:val="00BC3201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unhideWhenUsed/>
    <w:qFormat/>
    <w:rsid w:val="00BC3201"/>
  </w:style>
  <w:style w:type="paragraph" w:styleId="a9">
    <w:name w:val="header"/>
    <w:basedOn w:val="a"/>
    <w:link w:val="aa"/>
    <w:uiPriority w:val="99"/>
    <w:semiHidden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next w:val="12"/>
    <w:qFormat/>
    <w:rsid w:val="00BC3201"/>
    <w:pPr>
      <w:suppressLineNumbers/>
    </w:pPr>
  </w:style>
  <w:style w:type="paragraph" w:styleId="ac">
    <w:name w:val="Title"/>
    <w:basedOn w:val="a"/>
    <w:next w:val="a0"/>
    <w:uiPriority w:val="1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"/>
    <w:basedOn w:val="a0"/>
    <w:qFormat/>
    <w:rsid w:val="00BC3201"/>
  </w:style>
  <w:style w:type="paragraph" w:styleId="af0">
    <w:name w:val="Normal (Web)"/>
    <w:basedOn w:val="a"/>
    <w:uiPriority w:val="99"/>
    <w:unhideWhenUsed/>
    <w:qFormat/>
    <w:rsid w:val="00BC3201"/>
    <w:pPr>
      <w:suppressAutoHyphens w:val="0"/>
      <w:spacing w:before="100" w:beforeAutospacing="1" w:after="100" w:afterAutospacing="1"/>
    </w:pPr>
  </w:style>
  <w:style w:type="character" w:customStyle="1" w:styleId="af1">
    <w:name w:val="Цветовое выделение для Текст"/>
    <w:qFormat/>
    <w:rsid w:val="00BC3201"/>
  </w:style>
  <w:style w:type="character" w:customStyle="1" w:styleId="af2">
    <w:name w:val="Цветовое выделение"/>
    <w:qFormat/>
    <w:rsid w:val="00BC3201"/>
    <w:rPr>
      <w:b/>
      <w:color w:val="26282F"/>
    </w:rPr>
  </w:style>
  <w:style w:type="character" w:customStyle="1" w:styleId="af3">
    <w:name w:val="Гипертекстовая ссылка"/>
    <w:basedOn w:val="af2"/>
    <w:qFormat/>
    <w:rsid w:val="00BC3201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BC320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BC3201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BC3201"/>
    <w:rPr>
      <w:b/>
      <w:color w:val="26282F"/>
    </w:rPr>
  </w:style>
  <w:style w:type="character" w:customStyle="1" w:styleId="af4">
    <w:name w:val="Текст выноски Знак"/>
    <w:basedOn w:val="a1"/>
    <w:uiPriority w:val="99"/>
    <w:semiHidden/>
    <w:qFormat/>
    <w:rsid w:val="00BC3201"/>
    <w:rPr>
      <w:rFonts w:ascii="Tahoma" w:hAnsi="Tahoma" w:cs="Mangal"/>
      <w:sz w:val="16"/>
      <w:szCs w:val="14"/>
    </w:rPr>
  </w:style>
  <w:style w:type="paragraph" w:customStyle="1" w:styleId="14">
    <w:name w:val="Заголовок1"/>
    <w:basedOn w:val="a"/>
    <w:next w:val="a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5">
    <w:name w:val="Нормальный (таблица)"/>
    <w:basedOn w:val="a"/>
    <w:qFormat/>
    <w:rsid w:val="00BC3201"/>
  </w:style>
  <w:style w:type="paragraph" w:customStyle="1" w:styleId="af6">
    <w:name w:val="Прижатый влево"/>
    <w:basedOn w:val="a"/>
    <w:qFormat/>
    <w:rsid w:val="00BC3201"/>
  </w:style>
  <w:style w:type="paragraph" w:customStyle="1" w:styleId="af7">
    <w:name w:val="Таблицы (моноширинный)"/>
    <w:basedOn w:val="a"/>
    <w:qFormat/>
    <w:rsid w:val="00BC3201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BC3201"/>
    <w:pPr>
      <w:ind w:left="720"/>
      <w:contextualSpacing/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semiHidden/>
    <w:qFormat/>
    <w:rsid w:val="00BC3201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qFormat/>
    <w:rsid w:val="00BC3201"/>
    <w:rPr>
      <w:rFonts w:cs="Mangal"/>
      <w:szCs w:val="21"/>
    </w:rPr>
  </w:style>
  <w:style w:type="paragraph" w:styleId="af9">
    <w:name w:val="No Spacing"/>
    <w:basedOn w:val="a"/>
    <w:uiPriority w:val="1"/>
    <w:qFormat/>
    <w:rsid w:val="00BC3201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qFormat/>
    <w:rsid w:val="00BC3201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qFormat/>
    <w:rsid w:val="00BC3201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qFormat/>
    <w:rsid w:val="00BC3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qFormat/>
    <w:rsid w:val="00BC3201"/>
    <w:pPr>
      <w:widowControl w:val="0"/>
    </w:pPr>
    <w:rPr>
      <w:rFonts w:ascii="Arial" w:eastAsia="Times New Roman" w:hAnsi="Arial"/>
      <w:b/>
      <w:bCs/>
      <w:sz w:val="16"/>
      <w:szCs w:val="16"/>
    </w:rPr>
  </w:style>
  <w:style w:type="table" w:styleId="afa">
    <w:name w:val="Table Grid"/>
    <w:basedOn w:val="a2"/>
    <w:uiPriority w:val="59"/>
    <w:rsid w:val="00934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64</cp:revision>
  <cp:lastPrinted>2024-05-21T09:30:00Z</cp:lastPrinted>
  <dcterms:created xsi:type="dcterms:W3CDTF">2023-02-27T09:22:00Z</dcterms:created>
  <dcterms:modified xsi:type="dcterms:W3CDTF">2024-09-20T12:05:00Z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66A3527E197A4BB39645B9ACEE3DECA6</vt:lpwstr>
  </property>
</Properties>
</file>