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AB1180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    </w:t>
      </w:r>
      <w:r w:rsidR="00E56C0C" w:rsidRPr="00E56C0C">
        <w:rPr>
          <w:sz w:val="22"/>
          <w:szCs w:val="22"/>
        </w:rPr>
        <w:t xml:space="preserve">    </w:t>
      </w:r>
      <w:r w:rsidRPr="00E56C0C">
        <w:rPr>
          <w:sz w:val="22"/>
          <w:szCs w:val="22"/>
        </w:rPr>
        <w:t xml:space="preserve">   </w:t>
      </w:r>
      <w:r w:rsidRPr="00E56C0C">
        <w:rPr>
          <w:b/>
          <w:sz w:val="22"/>
          <w:szCs w:val="22"/>
        </w:rPr>
        <w:t xml:space="preserve">  </w:t>
      </w:r>
      <w:r w:rsidR="00E56C0C" w:rsidRPr="00E56C0C">
        <w:rPr>
          <w:b/>
          <w:sz w:val="22"/>
          <w:szCs w:val="22"/>
        </w:rPr>
        <w:t>п</w:t>
      </w:r>
      <w:r w:rsidRPr="00E56C0C">
        <w:rPr>
          <w:b/>
          <w:sz w:val="22"/>
          <w:szCs w:val="22"/>
        </w:rPr>
        <w:t xml:space="preserve">ятница 07 марта 2025 г. №8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E56C0C" w:rsidRDefault="00E56C0C" w:rsidP="004E0F84">
      <w:pPr>
        <w:jc w:val="center"/>
        <w:rPr>
          <w:rFonts w:ascii="Times New Roman" w:hAnsi="Times New Roman"/>
          <w:b/>
          <w:sz w:val="22"/>
          <w:szCs w:val="22"/>
        </w:rPr>
      </w:pPr>
    </w:p>
    <w:p w:rsidR="004E0F84" w:rsidRPr="003851C2" w:rsidRDefault="004E0F84" w:rsidP="004E0F84">
      <w:pPr>
        <w:jc w:val="center"/>
        <w:rPr>
          <w:rFonts w:ascii="Times New Roman" w:hAnsi="Times New Roman"/>
          <w:sz w:val="22"/>
          <w:szCs w:val="22"/>
        </w:rPr>
      </w:pPr>
      <w:r w:rsidRPr="003851C2">
        <w:rPr>
          <w:rFonts w:ascii="Times New Roman" w:hAnsi="Times New Roman"/>
          <w:b/>
          <w:sz w:val="22"/>
          <w:szCs w:val="22"/>
        </w:rPr>
        <w:t xml:space="preserve">Протокол                                                                                                                      </w:t>
      </w:r>
      <w:r w:rsidR="00E56C0C">
        <w:rPr>
          <w:rFonts w:ascii="Times New Roman" w:hAnsi="Times New Roman"/>
          <w:b/>
          <w:sz w:val="22"/>
          <w:szCs w:val="22"/>
        </w:rPr>
        <w:t xml:space="preserve">                   </w:t>
      </w:r>
      <w:r w:rsidRPr="003851C2">
        <w:rPr>
          <w:rFonts w:ascii="Times New Roman" w:hAnsi="Times New Roman"/>
          <w:b/>
          <w:sz w:val="22"/>
          <w:szCs w:val="22"/>
        </w:rPr>
        <w:t xml:space="preserve">                            схода граждан с</w:t>
      </w:r>
      <w:proofErr w:type="gramStart"/>
      <w:r w:rsidRPr="003851C2">
        <w:rPr>
          <w:rFonts w:ascii="Times New Roman" w:hAnsi="Times New Roman"/>
          <w:b/>
          <w:sz w:val="22"/>
          <w:szCs w:val="22"/>
        </w:rPr>
        <w:t>.С</w:t>
      </w:r>
      <w:proofErr w:type="gramEnd"/>
      <w:r w:rsidRPr="003851C2">
        <w:rPr>
          <w:rFonts w:ascii="Times New Roman" w:hAnsi="Times New Roman"/>
          <w:b/>
          <w:sz w:val="22"/>
          <w:szCs w:val="22"/>
        </w:rPr>
        <w:t xml:space="preserve">ургодь  по предупреждению угрозы и необходимости проведения мероприятий по обеспечению биологической защищенности  на территории </w:t>
      </w:r>
      <w:proofErr w:type="spellStart"/>
      <w:r w:rsidRPr="003851C2">
        <w:rPr>
          <w:rFonts w:ascii="Times New Roman" w:hAnsi="Times New Roman"/>
          <w:b/>
          <w:sz w:val="22"/>
          <w:szCs w:val="22"/>
        </w:rPr>
        <w:t>Сургодьского</w:t>
      </w:r>
      <w:proofErr w:type="spellEnd"/>
      <w:r w:rsidRPr="003851C2">
        <w:rPr>
          <w:rFonts w:ascii="Times New Roman" w:hAnsi="Times New Roman"/>
          <w:b/>
          <w:sz w:val="22"/>
          <w:szCs w:val="22"/>
        </w:rPr>
        <w:t xml:space="preserve"> сельского поселения  от особо опасных заболеваний и трансграничных болезней животных.</w:t>
      </w:r>
    </w:p>
    <w:p w:rsidR="004E0F84" w:rsidRPr="003851C2" w:rsidRDefault="004E0F84" w:rsidP="004E0F84">
      <w:pPr>
        <w:jc w:val="center"/>
        <w:rPr>
          <w:rFonts w:ascii="Times New Roman" w:hAnsi="Times New Roman"/>
          <w:sz w:val="22"/>
          <w:szCs w:val="22"/>
        </w:rPr>
      </w:pPr>
      <w:r w:rsidRPr="003851C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от 07 марта 2025 г.</w:t>
      </w:r>
    </w:p>
    <w:p w:rsidR="004E0F84" w:rsidRPr="00E56C0C" w:rsidRDefault="004E0F84" w:rsidP="004E0F84">
      <w:pPr>
        <w:rPr>
          <w:rFonts w:ascii="Times New Roman" w:hAnsi="Times New Roman" w:cs="Times New Roman"/>
        </w:rPr>
      </w:pPr>
      <w:r w:rsidRPr="00E56C0C">
        <w:rPr>
          <w:rFonts w:ascii="Times New Roman" w:hAnsi="Times New Roman" w:cs="Times New Roman"/>
        </w:rPr>
        <w:t xml:space="preserve">Присутствовало: 18 человек.                                                                 </w:t>
      </w:r>
      <w:r w:rsidR="003851C2" w:rsidRPr="00E56C0C">
        <w:rPr>
          <w:rFonts w:ascii="Times New Roman" w:hAnsi="Times New Roman" w:cs="Times New Roman"/>
        </w:rPr>
        <w:t xml:space="preserve">                                                             </w:t>
      </w:r>
      <w:proofErr w:type="spellStart"/>
      <w:r w:rsidRPr="00E56C0C">
        <w:rPr>
          <w:rFonts w:ascii="Times New Roman" w:hAnsi="Times New Roman" w:cs="Times New Roman"/>
        </w:rPr>
        <w:t>Эртуганов</w:t>
      </w:r>
      <w:proofErr w:type="spellEnd"/>
      <w:r w:rsidRPr="00E56C0C">
        <w:rPr>
          <w:rFonts w:ascii="Times New Roman" w:hAnsi="Times New Roman" w:cs="Times New Roman"/>
        </w:rPr>
        <w:t xml:space="preserve"> Ф.Т.- Глава </w:t>
      </w:r>
      <w:proofErr w:type="spellStart"/>
      <w:r w:rsidRPr="00E56C0C">
        <w:rPr>
          <w:rFonts w:ascii="Times New Roman" w:hAnsi="Times New Roman" w:cs="Times New Roman"/>
        </w:rPr>
        <w:t>Сургодьского</w:t>
      </w:r>
      <w:proofErr w:type="spellEnd"/>
      <w:r w:rsidRPr="00E56C0C">
        <w:rPr>
          <w:rFonts w:ascii="Times New Roman" w:hAnsi="Times New Roman" w:cs="Times New Roman"/>
        </w:rPr>
        <w:t xml:space="preserve"> сельского поселения                                                  </w:t>
      </w:r>
      <w:r w:rsidR="003851C2" w:rsidRPr="00E56C0C">
        <w:rPr>
          <w:rFonts w:ascii="Times New Roman" w:hAnsi="Times New Roman" w:cs="Times New Roman"/>
        </w:rPr>
        <w:t xml:space="preserve">                                     </w:t>
      </w:r>
      <w:r w:rsidRPr="00E56C0C">
        <w:rPr>
          <w:rFonts w:ascii="Times New Roman" w:hAnsi="Times New Roman" w:cs="Times New Roman"/>
        </w:rPr>
        <w:t xml:space="preserve">  </w:t>
      </w:r>
      <w:proofErr w:type="spellStart"/>
      <w:r w:rsidRPr="00E56C0C">
        <w:rPr>
          <w:rFonts w:ascii="Times New Roman" w:hAnsi="Times New Roman" w:cs="Times New Roman"/>
        </w:rPr>
        <w:t>Кочемасова</w:t>
      </w:r>
      <w:proofErr w:type="spellEnd"/>
      <w:r w:rsidRPr="00E56C0C">
        <w:rPr>
          <w:rFonts w:ascii="Times New Roman" w:hAnsi="Times New Roman" w:cs="Times New Roman"/>
        </w:rPr>
        <w:t xml:space="preserve"> С.В.- ведущий ветврач, </w:t>
      </w:r>
      <w:proofErr w:type="spellStart"/>
      <w:r w:rsidRPr="00E56C0C">
        <w:rPr>
          <w:rFonts w:ascii="Times New Roman" w:hAnsi="Times New Roman" w:cs="Times New Roman"/>
        </w:rPr>
        <w:t>эпизоотолог</w:t>
      </w:r>
      <w:proofErr w:type="spellEnd"/>
      <w:r w:rsidRPr="00E56C0C">
        <w:rPr>
          <w:rFonts w:ascii="Times New Roman" w:hAnsi="Times New Roman" w:cs="Times New Roman"/>
        </w:rPr>
        <w:t xml:space="preserve"> </w:t>
      </w:r>
      <w:proofErr w:type="spellStart"/>
      <w:r w:rsidRPr="00E56C0C">
        <w:rPr>
          <w:rFonts w:ascii="Times New Roman" w:hAnsi="Times New Roman" w:cs="Times New Roman"/>
        </w:rPr>
        <w:t>Торбеевской</w:t>
      </w:r>
      <w:proofErr w:type="spellEnd"/>
      <w:r w:rsidRPr="00E56C0C">
        <w:rPr>
          <w:rFonts w:ascii="Times New Roman" w:hAnsi="Times New Roman" w:cs="Times New Roman"/>
        </w:rPr>
        <w:t xml:space="preserve"> ветстанции.</w:t>
      </w:r>
    </w:p>
    <w:p w:rsidR="003851C2" w:rsidRPr="00E56C0C" w:rsidRDefault="004E0F84" w:rsidP="004E0F84">
      <w:pPr>
        <w:rPr>
          <w:rFonts w:ascii="Times New Roman" w:hAnsi="Times New Roman" w:cs="Times New Roman"/>
        </w:rPr>
      </w:pPr>
      <w:r w:rsidRPr="00E56C0C">
        <w:rPr>
          <w:rFonts w:ascii="Times New Roman" w:hAnsi="Times New Roman" w:cs="Times New Roman"/>
        </w:rPr>
        <w:t xml:space="preserve">Приглашенные:                                                                                                                     </w:t>
      </w:r>
      <w:r w:rsidR="003851C2" w:rsidRPr="00E56C0C">
        <w:rPr>
          <w:rFonts w:ascii="Times New Roman" w:hAnsi="Times New Roman" w:cs="Times New Roman"/>
        </w:rPr>
        <w:t xml:space="preserve">                                        </w:t>
      </w:r>
      <w:r w:rsidRPr="00E56C0C">
        <w:rPr>
          <w:rFonts w:ascii="Times New Roman" w:hAnsi="Times New Roman" w:cs="Times New Roman"/>
        </w:rPr>
        <w:t xml:space="preserve"> Граждане </w:t>
      </w:r>
      <w:proofErr w:type="spellStart"/>
      <w:r w:rsidRPr="00E56C0C">
        <w:rPr>
          <w:rFonts w:ascii="Times New Roman" w:hAnsi="Times New Roman" w:cs="Times New Roman"/>
        </w:rPr>
        <w:t>Сургодьского</w:t>
      </w:r>
      <w:proofErr w:type="spellEnd"/>
      <w:r w:rsidRPr="00E56C0C">
        <w:rPr>
          <w:rFonts w:ascii="Times New Roman" w:hAnsi="Times New Roman" w:cs="Times New Roman"/>
        </w:rPr>
        <w:t xml:space="preserve"> сельского поселения      </w:t>
      </w:r>
    </w:p>
    <w:p w:rsidR="004E0F84" w:rsidRPr="00E56C0C" w:rsidRDefault="004E0F84" w:rsidP="004E0F84">
      <w:pPr>
        <w:rPr>
          <w:rFonts w:ascii="Times New Roman" w:hAnsi="Times New Roman" w:cs="Times New Roman"/>
        </w:rPr>
      </w:pPr>
      <w:r w:rsidRPr="00E56C0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4E0F84" w:rsidRPr="00E56C0C" w:rsidRDefault="004E0F84" w:rsidP="004E0F84">
      <w:pPr>
        <w:jc w:val="center"/>
        <w:rPr>
          <w:rFonts w:ascii="Times New Roman" w:hAnsi="Times New Roman" w:cs="Times New Roman"/>
          <w:b/>
        </w:rPr>
      </w:pPr>
      <w:r w:rsidRPr="00E56C0C">
        <w:rPr>
          <w:rFonts w:ascii="Times New Roman" w:hAnsi="Times New Roman" w:cs="Times New Roman"/>
          <w:b/>
        </w:rPr>
        <w:t>Повестка схода граждан:</w:t>
      </w:r>
    </w:p>
    <w:p w:rsidR="004E0F84" w:rsidRPr="00E56C0C" w:rsidRDefault="004E0F84" w:rsidP="004E0F84">
      <w:pPr>
        <w:jc w:val="both"/>
        <w:rPr>
          <w:rFonts w:ascii="Times New Roman" w:hAnsi="Times New Roman" w:cs="Times New Roman"/>
        </w:rPr>
      </w:pPr>
      <w:r w:rsidRPr="00E56C0C">
        <w:rPr>
          <w:rFonts w:ascii="Times New Roman" w:hAnsi="Times New Roman" w:cs="Times New Roman"/>
        </w:rPr>
        <w:tab/>
      </w:r>
      <w:r w:rsidRPr="00E56C0C">
        <w:rPr>
          <w:rFonts w:ascii="Times New Roman" w:hAnsi="Times New Roman" w:cs="Times New Roman"/>
          <w:b/>
        </w:rPr>
        <w:t xml:space="preserve">1. Предупреждение угрозы и необходимости проведения мероприятий по обеспечению биологической защищенности  на территории </w:t>
      </w:r>
      <w:proofErr w:type="spellStart"/>
      <w:r w:rsidRPr="00E56C0C">
        <w:rPr>
          <w:rFonts w:ascii="Times New Roman" w:hAnsi="Times New Roman" w:cs="Times New Roman"/>
          <w:b/>
        </w:rPr>
        <w:t>Сургодьского</w:t>
      </w:r>
      <w:proofErr w:type="spellEnd"/>
      <w:r w:rsidRPr="00E56C0C">
        <w:rPr>
          <w:rFonts w:ascii="Times New Roman" w:hAnsi="Times New Roman" w:cs="Times New Roman"/>
          <w:b/>
        </w:rPr>
        <w:t xml:space="preserve"> сельского поселения  от особо опасных заболеваний и трансграничных болезней животных</w:t>
      </w:r>
    </w:p>
    <w:p w:rsidR="004E0F84" w:rsidRPr="00E56C0C" w:rsidRDefault="004E0F84" w:rsidP="004E0F84">
      <w:pPr>
        <w:jc w:val="both"/>
        <w:rPr>
          <w:rFonts w:ascii="Times New Roman" w:hAnsi="Times New Roman" w:cs="Times New Roman"/>
        </w:rPr>
      </w:pPr>
      <w:r w:rsidRPr="00E56C0C">
        <w:rPr>
          <w:rFonts w:ascii="Times New Roman" w:hAnsi="Times New Roman" w:cs="Times New Roman"/>
        </w:rPr>
        <w:t>.</w:t>
      </w:r>
    </w:p>
    <w:p w:rsidR="004E0F84" w:rsidRPr="00E56C0C" w:rsidRDefault="004E0F84" w:rsidP="00E56C0C">
      <w:pPr>
        <w:jc w:val="both"/>
        <w:rPr>
          <w:rFonts w:ascii="Times New Roman" w:hAnsi="Times New Roman" w:cs="Times New Roman"/>
          <w:color w:val="000000"/>
        </w:rPr>
      </w:pPr>
      <w:r w:rsidRPr="00E56C0C">
        <w:rPr>
          <w:rFonts w:ascii="Times New Roman" w:hAnsi="Times New Roman" w:cs="Times New Roman"/>
          <w:b/>
          <w:color w:val="000000"/>
        </w:rPr>
        <w:tab/>
      </w:r>
      <w:r w:rsidRPr="00E56C0C">
        <w:rPr>
          <w:rFonts w:ascii="Times New Roman" w:hAnsi="Times New Roman" w:cs="Times New Roman"/>
          <w:color w:val="000000"/>
        </w:rPr>
        <w:t xml:space="preserve">После единогласного утверждения повестки схода, </w:t>
      </w:r>
      <w:proofErr w:type="gramStart"/>
      <w:r w:rsidRPr="00E56C0C">
        <w:rPr>
          <w:rFonts w:ascii="Times New Roman" w:hAnsi="Times New Roman" w:cs="Times New Roman"/>
          <w:color w:val="000000"/>
        </w:rPr>
        <w:t xml:space="preserve">вел сход Глава </w:t>
      </w:r>
      <w:proofErr w:type="spellStart"/>
      <w:r w:rsidRPr="00E56C0C">
        <w:rPr>
          <w:rFonts w:ascii="Times New Roman" w:hAnsi="Times New Roman" w:cs="Times New Roman"/>
          <w:color w:val="000000"/>
        </w:rPr>
        <w:t>Сургодьского</w:t>
      </w:r>
      <w:proofErr w:type="spellEnd"/>
      <w:r w:rsidRPr="00E56C0C">
        <w:rPr>
          <w:rFonts w:ascii="Times New Roman" w:hAnsi="Times New Roman" w:cs="Times New Roman"/>
          <w:color w:val="000000"/>
        </w:rPr>
        <w:t xml:space="preserve"> сельского поселения </w:t>
      </w:r>
      <w:proofErr w:type="spellStart"/>
      <w:r w:rsidRPr="00E56C0C">
        <w:rPr>
          <w:rFonts w:ascii="Times New Roman" w:hAnsi="Times New Roman" w:cs="Times New Roman"/>
          <w:color w:val="000000"/>
        </w:rPr>
        <w:t>Ф.Т.Эртуганов</w:t>
      </w:r>
      <w:proofErr w:type="spellEnd"/>
      <w:r w:rsidRPr="00E56C0C">
        <w:rPr>
          <w:rFonts w:ascii="Times New Roman" w:hAnsi="Times New Roman" w:cs="Times New Roman"/>
          <w:color w:val="000000"/>
        </w:rPr>
        <w:t xml:space="preserve"> </w:t>
      </w:r>
      <w:r w:rsidRPr="00E56C0C">
        <w:rPr>
          <w:rFonts w:ascii="Times New Roman" w:hAnsi="Times New Roman" w:cs="Times New Roman"/>
        </w:rPr>
        <w:t>сообщил</w:t>
      </w:r>
      <w:proofErr w:type="gramEnd"/>
      <w:r w:rsidRPr="00E56C0C">
        <w:rPr>
          <w:rFonts w:ascii="Times New Roman" w:hAnsi="Times New Roman" w:cs="Times New Roman"/>
        </w:rPr>
        <w:t xml:space="preserve">, что по состоянию на 07 марта 2025 г. на территории Российской Федерации произошли следующие изменения эпизоотической ситуации.                                           </w:t>
      </w:r>
      <w:r w:rsidR="00E56C0C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56C0C">
        <w:rPr>
          <w:rFonts w:ascii="Times New Roman" w:hAnsi="Times New Roman" w:cs="Times New Roman"/>
        </w:rPr>
        <w:t xml:space="preserve">                 </w:t>
      </w:r>
      <w:r w:rsidRPr="00E56C0C">
        <w:rPr>
          <w:rFonts w:ascii="Times New Roman" w:hAnsi="Times New Roman" w:cs="Times New Roman"/>
          <w:b/>
        </w:rPr>
        <w:t>По АЧС:</w:t>
      </w:r>
      <w:r w:rsidRPr="00E56C0C">
        <w:rPr>
          <w:rFonts w:ascii="Times New Roman" w:hAnsi="Times New Roman" w:cs="Times New Roman"/>
          <w:color w:val="000000"/>
        </w:rPr>
        <w:t xml:space="preserve"> Минсельхоз России информирует о сохранении угрозы заноса и распространения африканской чумы свиней (далее – АЧС) и высоко патогенного гриппа птиц (далее – ВГП) на территории Российской Федерации.</w:t>
      </w:r>
    </w:p>
    <w:p w:rsidR="004E0F84" w:rsidRPr="00E56C0C" w:rsidRDefault="004E0F84" w:rsidP="00E56C0C">
      <w:pPr>
        <w:pStyle w:val="text-align-justify"/>
        <w:shd w:val="clear" w:color="auto" w:fill="FFFFFF"/>
        <w:spacing w:before="120" w:beforeAutospacing="0" w:after="120" w:afterAutospacing="0"/>
        <w:rPr>
          <w:color w:val="000000"/>
        </w:rPr>
      </w:pPr>
      <w:proofErr w:type="gramStart"/>
      <w:r w:rsidRPr="00E56C0C">
        <w:rPr>
          <w:color w:val="000000"/>
        </w:rPr>
        <w:t>В 2024 году зарегистрировано: более 6 тысяч случаев АЧС в 35 странах мира, из них более 5,2 тысяч (86,3%) в дикой фауне и 800 случаев (13,7%) среди домашних свиней; более 3 тысяч случаев высоко патогенного гриппа в 64 странах мира, из них более 2,2 тысяч (74,6%) в дикой фауне и 780 случаев (25,4%) среди домашней птицы.</w:t>
      </w:r>
      <w:proofErr w:type="gramEnd"/>
      <w:r w:rsidRPr="00E56C0C">
        <w:rPr>
          <w:color w:val="000000"/>
        </w:rPr>
        <w:t xml:space="preserve"> Распространение возбудителей Африканская чума свиней  и высоко патогенный грипп птиц в дикой фауне продолжает создавать серьезную угрозу домашним животным.                </w:t>
      </w:r>
      <w:r w:rsidR="00E56C0C">
        <w:rPr>
          <w:color w:val="000000"/>
        </w:rPr>
        <w:t xml:space="preserve">                           </w:t>
      </w:r>
      <w:r w:rsidRPr="00E56C0C">
        <w:rPr>
          <w:color w:val="000000"/>
        </w:rPr>
        <w:t xml:space="preserve">                                      В отношении высоко патогенного гриппа птиц данная угроза возрастает в условиях миграции перелетных птиц. Кроме того, сегодняшняя эпизоотическая ситуация по высоко патогенного гриппа  осложнилась высокой скоростью спонтанных мутаций вируса высоко патогенного гриппа птиц</w:t>
      </w:r>
      <w:proofErr w:type="gramStart"/>
      <w:r w:rsidRPr="00E56C0C">
        <w:rPr>
          <w:color w:val="000000"/>
        </w:rPr>
        <w:t xml:space="preserve">  ,</w:t>
      </w:r>
      <w:proofErr w:type="gramEnd"/>
      <w:r w:rsidRPr="00E56C0C">
        <w:rPr>
          <w:color w:val="000000"/>
        </w:rPr>
        <w:t xml:space="preserve"> что привело к распространению указанного заболевания среди млекопитающих животных и человека.</w:t>
      </w:r>
    </w:p>
    <w:p w:rsidR="004E0F84" w:rsidRPr="00E56C0C" w:rsidRDefault="004E0F84" w:rsidP="00E56C0C">
      <w:pPr>
        <w:pStyle w:val="text-align-justify"/>
        <w:shd w:val="clear" w:color="auto" w:fill="FFFFFF"/>
        <w:spacing w:before="120" w:beforeAutospacing="0" w:after="120" w:afterAutospacing="0"/>
        <w:rPr>
          <w:color w:val="000000"/>
        </w:rPr>
      </w:pPr>
      <w:r w:rsidRPr="00E56C0C">
        <w:rPr>
          <w:color w:val="000000"/>
        </w:rPr>
        <w:t xml:space="preserve">Необходимо отметить, что проблемным вопросом по предупреждению заноса африканской чумы свиней (далее – АЧС) и высоко патогенного гриппа птиц (далее – ВГП) </w:t>
      </w:r>
      <w:proofErr w:type="gramStart"/>
      <w:r w:rsidRPr="00E56C0C">
        <w:rPr>
          <w:color w:val="000000"/>
        </w:rPr>
        <w:t>на</w:t>
      </w:r>
      <w:proofErr w:type="gramEnd"/>
      <w:r w:rsidRPr="00E56C0C">
        <w:rPr>
          <w:color w:val="000000"/>
        </w:rPr>
        <w:t xml:space="preserve"> </w:t>
      </w:r>
      <w:proofErr w:type="gramStart"/>
      <w:r w:rsidRPr="00E56C0C">
        <w:rPr>
          <w:color w:val="000000"/>
        </w:rPr>
        <w:t>территорий</w:t>
      </w:r>
      <w:proofErr w:type="gramEnd"/>
      <w:r w:rsidRPr="00E56C0C">
        <w:rPr>
          <w:color w:val="000000"/>
        </w:rPr>
        <w:t xml:space="preserve"> животноводческие объекты остается низкий уровень их биологической защищенности.</w:t>
      </w:r>
    </w:p>
    <w:p w:rsidR="004E0F84" w:rsidRPr="00E56C0C" w:rsidRDefault="004E0F84" w:rsidP="00E56C0C">
      <w:pPr>
        <w:rPr>
          <w:rFonts w:ascii="Times New Roman" w:hAnsi="Times New Roman" w:cs="Times New Roman"/>
          <w:b/>
        </w:rPr>
      </w:pPr>
      <w:proofErr w:type="spellStart"/>
      <w:r w:rsidRPr="00E56C0C">
        <w:rPr>
          <w:rFonts w:ascii="Times New Roman" w:hAnsi="Times New Roman" w:cs="Times New Roman"/>
          <w:b/>
        </w:rPr>
        <w:t>Кочемасова</w:t>
      </w:r>
      <w:proofErr w:type="spellEnd"/>
      <w:r w:rsidRPr="00E56C0C">
        <w:rPr>
          <w:rFonts w:ascii="Times New Roman" w:hAnsi="Times New Roman" w:cs="Times New Roman"/>
          <w:b/>
        </w:rPr>
        <w:t xml:space="preserve"> С.</w:t>
      </w:r>
      <w:proofErr w:type="gramStart"/>
      <w:r w:rsidRPr="00E56C0C">
        <w:rPr>
          <w:rFonts w:ascii="Times New Roman" w:hAnsi="Times New Roman" w:cs="Times New Roman"/>
          <w:b/>
        </w:rPr>
        <w:t>В</w:t>
      </w:r>
      <w:proofErr w:type="gramEnd"/>
      <w:r w:rsidRPr="00E56C0C">
        <w:rPr>
          <w:rFonts w:ascii="Times New Roman" w:hAnsi="Times New Roman" w:cs="Times New Roman"/>
          <w:b/>
        </w:rPr>
        <w:t xml:space="preserve"> -  </w:t>
      </w:r>
      <w:proofErr w:type="gramStart"/>
      <w:r w:rsidRPr="00E56C0C">
        <w:rPr>
          <w:rFonts w:ascii="Times New Roman" w:hAnsi="Times New Roman" w:cs="Times New Roman"/>
          <w:b/>
        </w:rPr>
        <w:t>ведущий</w:t>
      </w:r>
      <w:proofErr w:type="gramEnd"/>
      <w:r w:rsidRPr="00E56C0C">
        <w:rPr>
          <w:rFonts w:ascii="Times New Roman" w:hAnsi="Times New Roman" w:cs="Times New Roman"/>
          <w:b/>
        </w:rPr>
        <w:t xml:space="preserve"> ветврач, </w:t>
      </w:r>
      <w:proofErr w:type="spellStart"/>
      <w:r w:rsidRPr="00E56C0C">
        <w:rPr>
          <w:rFonts w:ascii="Times New Roman" w:hAnsi="Times New Roman" w:cs="Times New Roman"/>
          <w:b/>
        </w:rPr>
        <w:t>эпизоотолог</w:t>
      </w:r>
      <w:proofErr w:type="spellEnd"/>
      <w:r w:rsidRPr="00E56C0C">
        <w:rPr>
          <w:rFonts w:ascii="Times New Roman" w:hAnsi="Times New Roman" w:cs="Times New Roman"/>
          <w:b/>
        </w:rPr>
        <w:t xml:space="preserve"> </w:t>
      </w:r>
      <w:proofErr w:type="spellStart"/>
      <w:r w:rsidRPr="00E56C0C">
        <w:rPr>
          <w:rFonts w:ascii="Times New Roman" w:hAnsi="Times New Roman" w:cs="Times New Roman"/>
          <w:b/>
        </w:rPr>
        <w:t>Торбеевской</w:t>
      </w:r>
      <w:proofErr w:type="spellEnd"/>
      <w:r w:rsidRPr="00E56C0C">
        <w:rPr>
          <w:rFonts w:ascii="Times New Roman" w:hAnsi="Times New Roman" w:cs="Times New Roman"/>
          <w:b/>
        </w:rPr>
        <w:t xml:space="preserve"> ветстанции:</w:t>
      </w:r>
    </w:p>
    <w:p w:rsidR="004E0F84" w:rsidRPr="00E56C0C" w:rsidRDefault="004E0F84" w:rsidP="00E56C0C">
      <w:pPr>
        <w:pStyle w:val="a6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56C0C">
        <w:rPr>
          <w:rFonts w:ascii="Times New Roman" w:hAnsi="Times New Roman"/>
          <w:sz w:val="24"/>
          <w:szCs w:val="24"/>
        </w:rPr>
        <w:t>-</w:t>
      </w:r>
      <w:r w:rsidRPr="00E56C0C">
        <w:rPr>
          <w:rFonts w:ascii="Times New Roman" w:hAnsi="Times New Roman"/>
          <w:b/>
          <w:sz w:val="24"/>
          <w:szCs w:val="24"/>
        </w:rPr>
        <w:t xml:space="preserve"> </w:t>
      </w:r>
      <w:r w:rsidRPr="00E56C0C">
        <w:rPr>
          <w:rFonts w:ascii="Times New Roman" w:hAnsi="Times New Roman"/>
          <w:color w:val="000000"/>
          <w:sz w:val="24"/>
          <w:szCs w:val="24"/>
        </w:rPr>
        <w:t>Африканская чума свиней  (АЧС) – особо опасная высоко контагиозная вирусная болезнь домашних и диких свиней, характеризующаяся быстрым распространением, высокой степенью смертности. Погибает до 100 % заболевших свиней.</w:t>
      </w:r>
      <w:r w:rsidRPr="00E56C0C">
        <w:rPr>
          <w:rFonts w:ascii="Times New Roman" w:hAnsi="Times New Roman"/>
          <w:bCs/>
          <w:color w:val="000000"/>
          <w:sz w:val="24"/>
          <w:szCs w:val="24"/>
        </w:rPr>
        <w:t xml:space="preserve"> Африканская чума свиней не представляет опасности для здоровья людей</w:t>
      </w:r>
      <w:r w:rsidRPr="00E56C0C">
        <w:rPr>
          <w:rFonts w:ascii="Times New Roman" w:hAnsi="Times New Roman"/>
          <w:color w:val="000000"/>
          <w:sz w:val="24"/>
          <w:szCs w:val="24"/>
        </w:rPr>
        <w:t xml:space="preserve">. Лекарственные средства для профилактики и лечения АЧС отсутствуют. Источником болезни являются больные свиньи, выделяющие вирус с мочой, калом, истечениями из носа и другими выделениями. Передача заболевания здоровым животным может осуществляться </w:t>
      </w:r>
      <w:r w:rsidRPr="00E56C0C">
        <w:rPr>
          <w:rFonts w:ascii="Times New Roman" w:hAnsi="Times New Roman"/>
          <w:color w:val="000000"/>
          <w:sz w:val="24"/>
          <w:szCs w:val="24"/>
        </w:rPr>
        <w:lastRenderedPageBreak/>
        <w:t xml:space="preserve">через зараженные вирусом корма, подстилку, навоз, трупы и продукты убоя животных (мясо, мясопродукты, кровь). </w:t>
      </w:r>
      <w:r w:rsidRPr="00E56C0C">
        <w:rPr>
          <w:rFonts w:ascii="Times New Roman" w:hAnsi="Times New Roman"/>
          <w:bCs/>
          <w:color w:val="000000"/>
          <w:sz w:val="24"/>
          <w:szCs w:val="24"/>
        </w:rPr>
        <w:t>Клинические признаки заболевания.  </w:t>
      </w:r>
      <w:r w:rsidRPr="00E56C0C">
        <w:rPr>
          <w:rFonts w:ascii="Times New Roman" w:hAnsi="Times New Roman"/>
          <w:color w:val="000000"/>
          <w:sz w:val="24"/>
          <w:szCs w:val="24"/>
        </w:rPr>
        <w:t>От заражения до появления клинических признаков проходит от 2до 7 дней. У животных повышается температура тела до 42</w:t>
      </w:r>
      <w:r w:rsidRPr="00E56C0C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Pr="00E56C0C">
        <w:rPr>
          <w:rFonts w:ascii="Times New Roman" w:hAnsi="Times New Roman"/>
          <w:color w:val="000000"/>
          <w:sz w:val="24"/>
          <w:szCs w:val="24"/>
        </w:rPr>
        <w:t xml:space="preserve">С,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</w:t>
      </w:r>
      <w:r w:rsidRPr="00E56C0C">
        <w:rPr>
          <w:rFonts w:ascii="Times New Roman" w:hAnsi="Times New Roman"/>
          <w:bCs/>
          <w:color w:val="000000"/>
          <w:sz w:val="24"/>
          <w:szCs w:val="24"/>
        </w:rPr>
        <w:t>Во избежание возникновения и распространения африканской чумы свиней необходимо соблюдать следующие меры</w:t>
      </w:r>
      <w:r w:rsidRPr="00E56C0C">
        <w:rPr>
          <w:rFonts w:ascii="Times New Roman" w:hAnsi="Times New Roman"/>
          <w:color w:val="000000"/>
          <w:sz w:val="24"/>
          <w:szCs w:val="24"/>
        </w:rPr>
        <w:t xml:space="preserve">: проводить ежедневный осмотр свиней с целью своевременного выявления возможного заболевания животных.                                                                                                                            </w:t>
      </w:r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E56C0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По Гриппу птиц:               </w:t>
      </w:r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r w:rsidR="00F41ABE"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</w:t>
      </w:r>
      <w:proofErr w:type="gramStart"/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 больной </w:t>
      </w:r>
      <w:r w:rsidRPr="00E56C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птицы</w:t>
      </w:r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наблюдается, депрессия, малоподвижность, отек подкожной клетчатки головы и шеи, слизистые истечение из носа, чихание, хрипы, одышка, взъерошенность оперения, потеря чувствительности, </w:t>
      </w:r>
      <w:proofErr w:type="spellStart"/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синюшность</w:t>
      </w:r>
      <w:proofErr w:type="spellEnd"/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сережек и гребня, диарея, снижается качество скорлупы.</w:t>
      </w:r>
      <w:proofErr w:type="gramEnd"/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E56C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Птица</w:t>
      </w:r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впадает в коматозное состояние и через 24-72 часа гибнет. Гибель </w:t>
      </w:r>
      <w:r w:rsidRPr="00E56C0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птицы</w:t>
      </w:r>
      <w:r w:rsidRPr="00E56C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может достичь 70-80%.</w:t>
      </w:r>
      <w:r w:rsidRPr="00E56C0C">
        <w:rPr>
          <w:rFonts w:ascii="Times New Roman" w:hAnsi="Times New Roman"/>
          <w:b/>
          <w:sz w:val="24"/>
          <w:szCs w:val="24"/>
        </w:rPr>
        <w:t xml:space="preserve"> </w:t>
      </w:r>
    </w:p>
    <w:p w:rsidR="004E0F84" w:rsidRPr="00E56C0C" w:rsidRDefault="004E0F84" w:rsidP="00E56C0C">
      <w:pPr>
        <w:jc w:val="both"/>
        <w:rPr>
          <w:rFonts w:ascii="Times New Roman" w:hAnsi="Times New Roman" w:cs="Times New Roman"/>
        </w:rPr>
      </w:pPr>
      <w:r w:rsidRPr="00E56C0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</w:t>
      </w:r>
      <w:r w:rsidRPr="00E56C0C">
        <w:rPr>
          <w:rFonts w:ascii="Times New Roman" w:hAnsi="Times New Roman" w:cs="Times New Roman"/>
        </w:rPr>
        <w:t xml:space="preserve">Заслушав информацию по предупреждению угрозы и необходимости проведения мероприятий по обеспечению биологической защищенности на территории </w:t>
      </w:r>
      <w:proofErr w:type="spellStart"/>
      <w:r w:rsidRPr="00E56C0C">
        <w:rPr>
          <w:rFonts w:ascii="Times New Roman" w:hAnsi="Times New Roman" w:cs="Times New Roman"/>
        </w:rPr>
        <w:t>Сургодьского</w:t>
      </w:r>
      <w:proofErr w:type="spellEnd"/>
      <w:r w:rsidRPr="00E56C0C">
        <w:rPr>
          <w:rFonts w:ascii="Times New Roman" w:hAnsi="Times New Roman" w:cs="Times New Roman"/>
        </w:rPr>
        <w:t xml:space="preserve"> сельского поселения от особо опасных заболеваний и трансграничных болезней животных, </w:t>
      </w:r>
      <w:r w:rsidRPr="00E56C0C">
        <w:rPr>
          <w:rFonts w:ascii="Times New Roman" w:hAnsi="Times New Roman" w:cs="Times New Roman"/>
          <w:b/>
        </w:rPr>
        <w:t>решили</w:t>
      </w:r>
      <w:r w:rsidRPr="00E56C0C">
        <w:rPr>
          <w:rFonts w:ascii="Times New Roman" w:hAnsi="Times New Roman" w:cs="Times New Roman"/>
        </w:rPr>
        <w:t>:</w:t>
      </w:r>
    </w:p>
    <w:p w:rsidR="004E0F84" w:rsidRPr="00E56C0C" w:rsidRDefault="004E0F84" w:rsidP="00E56C0C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4E0F84" w:rsidRPr="00E56C0C" w:rsidRDefault="004E0F84" w:rsidP="00E56C0C">
      <w:pPr>
        <w:pStyle w:val="a6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C0C">
        <w:rPr>
          <w:rFonts w:ascii="Times New Roman" w:hAnsi="Times New Roman"/>
          <w:b/>
          <w:sz w:val="24"/>
          <w:szCs w:val="24"/>
        </w:rPr>
        <w:t>1.Рекомендуем гражданам, содержащим ЛПХ:</w:t>
      </w:r>
    </w:p>
    <w:p w:rsidR="004E0F84" w:rsidRPr="00E56C0C" w:rsidRDefault="004E0F84" w:rsidP="00E56C0C">
      <w:pPr>
        <w:pStyle w:val="Bodytext30"/>
        <w:shd w:val="clear" w:color="auto" w:fill="auto"/>
        <w:tabs>
          <w:tab w:val="left" w:pos="1089"/>
          <w:tab w:val="left" w:pos="1471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E56C0C">
        <w:rPr>
          <w:rFonts w:cs="Times New Roman"/>
          <w:b w:val="0"/>
          <w:sz w:val="24"/>
          <w:szCs w:val="24"/>
        </w:rPr>
        <w:t>1.Предусмотреть осуществление мероприятий по переходу граждан, ведущих личное подсобное хозяйство, на альтернативные свиноводству виды животноводства в созданной 30 км буферной зоне.</w:t>
      </w:r>
    </w:p>
    <w:p w:rsidR="004E0F84" w:rsidRPr="00E56C0C" w:rsidRDefault="004E0F84" w:rsidP="00E56C0C">
      <w:pPr>
        <w:pStyle w:val="Bodytext30"/>
        <w:shd w:val="clear" w:color="auto" w:fill="auto"/>
        <w:tabs>
          <w:tab w:val="left" w:pos="1089"/>
          <w:tab w:val="left" w:pos="1471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E56C0C">
        <w:rPr>
          <w:rFonts w:cs="Times New Roman"/>
          <w:b w:val="0"/>
          <w:sz w:val="24"/>
          <w:szCs w:val="24"/>
        </w:rPr>
        <w:t xml:space="preserve">2.Администрации </w:t>
      </w:r>
      <w:proofErr w:type="spellStart"/>
      <w:r w:rsidRPr="00E56C0C">
        <w:rPr>
          <w:rFonts w:cs="Times New Roman"/>
          <w:b w:val="0"/>
          <w:sz w:val="24"/>
          <w:szCs w:val="24"/>
        </w:rPr>
        <w:t>Сургодьского</w:t>
      </w:r>
      <w:proofErr w:type="spellEnd"/>
      <w:r w:rsidRPr="00E56C0C">
        <w:rPr>
          <w:rFonts w:cs="Times New Roman"/>
          <w:b w:val="0"/>
          <w:sz w:val="24"/>
          <w:szCs w:val="24"/>
        </w:rPr>
        <w:t xml:space="preserve"> сельского поселения постоянно вести разъяснительную работу среди населения об опасности приобретения и использования животных и птиц без ветеринарных сопроводительных документов, продукции животноводства не прошедшей ветеринарно-санитарную экспертизу.</w:t>
      </w:r>
    </w:p>
    <w:p w:rsidR="004E0F84" w:rsidRPr="00E56C0C" w:rsidRDefault="004E0F84" w:rsidP="00E56C0C">
      <w:pPr>
        <w:pStyle w:val="Bodytext30"/>
        <w:shd w:val="clear" w:color="auto" w:fill="auto"/>
        <w:tabs>
          <w:tab w:val="left" w:pos="1089"/>
          <w:tab w:val="left" w:pos="1471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E56C0C">
        <w:rPr>
          <w:rFonts w:cs="Times New Roman"/>
          <w:b w:val="0"/>
          <w:sz w:val="24"/>
          <w:szCs w:val="24"/>
        </w:rPr>
        <w:t>3.Владельцам личных подворий осуществлять завоз животных и кормов в хозяйства только из благополучных по инфекционным болезням животных территорий и по согласованию с Республиканской ветеринарной службой Республики Мордовия.</w:t>
      </w:r>
    </w:p>
    <w:p w:rsidR="004E0F84" w:rsidRPr="00E56C0C" w:rsidRDefault="004E0F84" w:rsidP="00E56C0C">
      <w:pPr>
        <w:pStyle w:val="Bodytext30"/>
        <w:shd w:val="clear" w:color="auto" w:fill="auto"/>
        <w:tabs>
          <w:tab w:val="left" w:pos="1089"/>
          <w:tab w:val="left" w:pos="1471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E56C0C">
        <w:rPr>
          <w:rFonts w:cs="Times New Roman"/>
          <w:b w:val="0"/>
          <w:sz w:val="24"/>
          <w:szCs w:val="24"/>
        </w:rPr>
        <w:t>4.Организовать информационное обеспечение населения о специфике заболеваний и о необходимости немедленного информирования специалистов государственной ветеринарной службы при обнаружении клинических признаков африканской чумы свиней, гриппа птиц.</w:t>
      </w:r>
    </w:p>
    <w:p w:rsidR="004E0F84" w:rsidRPr="00E56C0C" w:rsidRDefault="004E0F84" w:rsidP="00E56C0C">
      <w:pPr>
        <w:pStyle w:val="Bodytext30"/>
        <w:shd w:val="clear" w:color="auto" w:fill="auto"/>
        <w:tabs>
          <w:tab w:val="left" w:pos="1089"/>
          <w:tab w:val="left" w:pos="1471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E56C0C">
        <w:rPr>
          <w:rFonts w:cs="Times New Roman"/>
          <w:b w:val="0"/>
          <w:sz w:val="24"/>
          <w:szCs w:val="24"/>
        </w:rPr>
        <w:t xml:space="preserve">5.Не допускать реализацию птицы на территории </w:t>
      </w:r>
      <w:proofErr w:type="spellStart"/>
      <w:r w:rsidRPr="00E56C0C">
        <w:rPr>
          <w:rFonts w:cs="Times New Roman"/>
          <w:b w:val="0"/>
          <w:sz w:val="24"/>
          <w:szCs w:val="24"/>
        </w:rPr>
        <w:t>Сургодьского</w:t>
      </w:r>
      <w:proofErr w:type="spellEnd"/>
      <w:r w:rsidRPr="00E56C0C">
        <w:rPr>
          <w:rFonts w:cs="Times New Roman"/>
          <w:b w:val="0"/>
          <w:sz w:val="24"/>
          <w:szCs w:val="24"/>
        </w:rPr>
        <w:t xml:space="preserve"> сельского поселения без разрешения </w:t>
      </w:r>
      <w:proofErr w:type="spellStart"/>
      <w:r w:rsidRPr="00E56C0C">
        <w:rPr>
          <w:rFonts w:cs="Times New Roman"/>
          <w:b w:val="0"/>
          <w:sz w:val="24"/>
          <w:szCs w:val="24"/>
        </w:rPr>
        <w:t>Росселхознадзора</w:t>
      </w:r>
      <w:proofErr w:type="spellEnd"/>
      <w:r w:rsidRPr="00E56C0C">
        <w:rPr>
          <w:rFonts w:cs="Times New Roman"/>
          <w:b w:val="0"/>
          <w:sz w:val="24"/>
          <w:szCs w:val="24"/>
        </w:rPr>
        <w:t xml:space="preserve"> согласно ст.13 Закона о ветеринарии;</w:t>
      </w:r>
    </w:p>
    <w:p w:rsidR="004E0F84" w:rsidRPr="00E56C0C" w:rsidRDefault="004E0F84" w:rsidP="00E56C0C">
      <w:pPr>
        <w:pStyle w:val="Bodytext30"/>
        <w:shd w:val="clear" w:color="auto" w:fill="auto"/>
        <w:tabs>
          <w:tab w:val="left" w:pos="1089"/>
          <w:tab w:val="left" w:pos="1471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E56C0C">
        <w:rPr>
          <w:rFonts w:cs="Times New Roman"/>
          <w:b w:val="0"/>
          <w:sz w:val="24"/>
          <w:szCs w:val="24"/>
        </w:rPr>
        <w:t xml:space="preserve">6.Довести до руководителей образования рекомендации о недопустимости отпуска пищевых отходов хозяйствам всех форм собственности, в том числе населению, об их утилизации после термической обработки (кипячения). Назначены ответственные лица из числа сотрудников учреждений за обеспечение утилизации пищевых отходов.        </w:t>
      </w:r>
    </w:p>
    <w:p w:rsidR="004E0F84" w:rsidRPr="00E56C0C" w:rsidRDefault="004E0F84" w:rsidP="00E56C0C">
      <w:pPr>
        <w:pStyle w:val="20"/>
        <w:shd w:val="clear" w:color="auto" w:fill="auto"/>
        <w:tabs>
          <w:tab w:val="left" w:pos="5848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C0C">
        <w:rPr>
          <w:rFonts w:cs="Times New Roman"/>
          <w:sz w:val="24"/>
          <w:szCs w:val="24"/>
        </w:rPr>
        <w:t xml:space="preserve">  </w:t>
      </w:r>
    </w:p>
    <w:p w:rsidR="004E0F84" w:rsidRPr="003851C2" w:rsidRDefault="004E0F84" w:rsidP="004E0F84">
      <w:pPr>
        <w:pStyle w:val="a5"/>
        <w:jc w:val="both"/>
        <w:rPr>
          <w:rFonts w:ascii="Times New Roman" w:hAnsi="Times New Roman"/>
        </w:rPr>
      </w:pPr>
    </w:p>
    <w:p w:rsidR="004E0F84" w:rsidRDefault="004E0F84" w:rsidP="004E0F84">
      <w:pPr>
        <w:jc w:val="both"/>
        <w:rPr>
          <w:rFonts w:ascii="Times New Roman" w:hAnsi="Times New Roman"/>
          <w:sz w:val="22"/>
          <w:szCs w:val="22"/>
        </w:rPr>
      </w:pPr>
      <w:r w:rsidRPr="003851C2">
        <w:rPr>
          <w:rFonts w:ascii="Times New Roman" w:hAnsi="Times New Roman"/>
          <w:sz w:val="22"/>
          <w:szCs w:val="22"/>
        </w:rPr>
        <w:t xml:space="preserve">Председатель схода:                                                        </w:t>
      </w:r>
      <w:proofErr w:type="spellStart"/>
      <w:r w:rsidRPr="003851C2">
        <w:rPr>
          <w:rFonts w:ascii="Times New Roman" w:hAnsi="Times New Roman"/>
          <w:sz w:val="22"/>
          <w:szCs w:val="22"/>
        </w:rPr>
        <w:t>Эртуганов</w:t>
      </w:r>
      <w:proofErr w:type="spellEnd"/>
      <w:r w:rsidRPr="003851C2">
        <w:rPr>
          <w:rFonts w:ascii="Times New Roman" w:hAnsi="Times New Roman"/>
          <w:sz w:val="22"/>
          <w:szCs w:val="22"/>
        </w:rPr>
        <w:t xml:space="preserve"> Ф.Т. </w:t>
      </w:r>
    </w:p>
    <w:p w:rsidR="00E56C0C" w:rsidRPr="003851C2" w:rsidRDefault="00E56C0C" w:rsidP="004E0F84">
      <w:pPr>
        <w:jc w:val="both"/>
        <w:rPr>
          <w:rFonts w:ascii="Times New Roman" w:hAnsi="Times New Roman"/>
          <w:sz w:val="22"/>
          <w:szCs w:val="22"/>
        </w:rPr>
      </w:pPr>
    </w:p>
    <w:p w:rsidR="004E0F84" w:rsidRPr="003851C2" w:rsidRDefault="004E0F84" w:rsidP="004E0F84">
      <w:pPr>
        <w:pStyle w:val="a5"/>
        <w:jc w:val="both"/>
        <w:rPr>
          <w:rFonts w:ascii="Times New Roman" w:hAnsi="Times New Roman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E56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1D2975"/>
    <w:rsid w:val="001E0DDC"/>
    <w:rsid w:val="003851C2"/>
    <w:rsid w:val="004E0F84"/>
    <w:rsid w:val="00631AB8"/>
    <w:rsid w:val="006F0DEC"/>
    <w:rsid w:val="00AB1180"/>
    <w:rsid w:val="00B7656D"/>
    <w:rsid w:val="00BF17A2"/>
    <w:rsid w:val="00C20B7C"/>
    <w:rsid w:val="00E56C0C"/>
    <w:rsid w:val="00EC72A7"/>
    <w:rsid w:val="00F4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">
    <w:name w:val="Основной текст (2)_"/>
    <w:basedOn w:val="a0"/>
    <w:link w:val="20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5">
    <w:name w:val="No Spacing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1158</Words>
  <Characters>6603</Characters>
  <Application>Microsoft Office Word</Application>
  <DocSecurity>0</DocSecurity>
  <Lines>55</Lines>
  <Paragraphs>15</Paragraphs>
  <ScaleCrop>false</ScaleCrop>
  <Company>Grizli777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2025-03-07T07:47:00Z</dcterms:created>
  <dcterms:modified xsi:type="dcterms:W3CDTF">2025-03-07T08:17:00Z</dcterms:modified>
</cp:coreProperties>
</file>