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B8" w:rsidRDefault="005776B8" w:rsidP="005776B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ИНФОРМАЦИОННОЕ СООБЩЕНИЕ</w:t>
      </w:r>
    </w:p>
    <w:p w:rsidR="005776B8" w:rsidRDefault="005776B8" w:rsidP="005776B8">
      <w:pPr>
        <w:jc w:val="center"/>
        <w:rPr>
          <w:sz w:val="27"/>
          <w:szCs w:val="27"/>
        </w:rPr>
      </w:pPr>
    </w:p>
    <w:p w:rsidR="005776B8" w:rsidRDefault="005776B8" w:rsidP="005776B8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проведении публичных слушаний </w:t>
      </w:r>
      <w:r>
        <w:rPr>
          <w:bCs/>
          <w:sz w:val="27"/>
          <w:szCs w:val="27"/>
        </w:rPr>
        <w:t xml:space="preserve">по  проекту решения Совета депутатов </w:t>
      </w:r>
      <w:proofErr w:type="spellStart"/>
      <w:r>
        <w:rPr>
          <w:bCs/>
          <w:sz w:val="27"/>
          <w:szCs w:val="27"/>
        </w:rPr>
        <w:t>Сургодьского</w:t>
      </w:r>
      <w:proofErr w:type="spellEnd"/>
      <w:r>
        <w:rPr>
          <w:bCs/>
          <w:sz w:val="27"/>
          <w:szCs w:val="27"/>
        </w:rPr>
        <w:t xml:space="preserve"> сельского поселения «О бюджете </w:t>
      </w:r>
      <w:proofErr w:type="spellStart"/>
      <w:r>
        <w:rPr>
          <w:bCs/>
          <w:sz w:val="27"/>
          <w:szCs w:val="27"/>
        </w:rPr>
        <w:t>Сургодьского</w:t>
      </w:r>
      <w:proofErr w:type="spellEnd"/>
      <w:r>
        <w:rPr>
          <w:bCs/>
          <w:sz w:val="27"/>
          <w:szCs w:val="27"/>
        </w:rPr>
        <w:t xml:space="preserve">  сельского поселения </w:t>
      </w:r>
      <w:proofErr w:type="spellStart"/>
      <w:r>
        <w:rPr>
          <w:bCs/>
          <w:sz w:val="27"/>
          <w:szCs w:val="27"/>
        </w:rPr>
        <w:t>Торбеевского</w:t>
      </w:r>
      <w:proofErr w:type="spellEnd"/>
      <w:r>
        <w:rPr>
          <w:bCs/>
          <w:sz w:val="27"/>
          <w:szCs w:val="27"/>
        </w:rPr>
        <w:t xml:space="preserve"> муниципального  района  Республики  Мордовия                          </w:t>
      </w:r>
      <w:r>
        <w:rPr>
          <w:sz w:val="27"/>
          <w:szCs w:val="27"/>
        </w:rPr>
        <w:t>на 2025 год и плановый период 2026-2027 годов</w:t>
      </w:r>
      <w:r>
        <w:rPr>
          <w:bCs/>
          <w:sz w:val="27"/>
          <w:szCs w:val="27"/>
        </w:rPr>
        <w:t>»</w:t>
      </w:r>
    </w:p>
    <w:p w:rsidR="005776B8" w:rsidRDefault="005776B8" w:rsidP="005776B8">
      <w:pPr>
        <w:jc w:val="center"/>
        <w:rPr>
          <w:sz w:val="24"/>
          <w:szCs w:val="24"/>
        </w:rPr>
      </w:pPr>
    </w:p>
    <w:p w:rsidR="005776B8" w:rsidRDefault="005776B8" w:rsidP="005776B8">
      <w:pPr>
        <w:pStyle w:val="a4"/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Проведение публичных слушаний осуществляется в соответствии с Положением о порядке проведения публичных слушаний на территории </w:t>
      </w:r>
      <w:proofErr w:type="spellStart"/>
      <w:r>
        <w:rPr>
          <w:sz w:val="27"/>
          <w:szCs w:val="27"/>
        </w:rPr>
        <w:t>Сургодьского</w:t>
      </w:r>
      <w:proofErr w:type="spellEnd"/>
      <w:r>
        <w:rPr>
          <w:sz w:val="27"/>
          <w:szCs w:val="27"/>
        </w:rPr>
        <w:t xml:space="preserve"> сельского поселения, утвержденного решением Совета депутатов </w:t>
      </w:r>
      <w:proofErr w:type="spellStart"/>
      <w:r>
        <w:rPr>
          <w:sz w:val="27"/>
          <w:szCs w:val="27"/>
        </w:rPr>
        <w:t>Сургодьского</w:t>
      </w:r>
      <w:proofErr w:type="spellEnd"/>
      <w:r>
        <w:rPr>
          <w:sz w:val="27"/>
          <w:szCs w:val="27"/>
        </w:rPr>
        <w:t xml:space="preserve"> сельского поселения от 03.11.2022 г. №59.</w:t>
      </w:r>
    </w:p>
    <w:p w:rsidR="005776B8" w:rsidRDefault="005776B8" w:rsidP="005776B8">
      <w:pPr>
        <w:pStyle w:val="a4"/>
        <w:spacing w:after="0"/>
        <w:jc w:val="both"/>
      </w:pPr>
      <w:r>
        <w:rPr>
          <w:sz w:val="27"/>
          <w:szCs w:val="27"/>
        </w:rPr>
        <w:t xml:space="preserve">         С информацией о проекте, подлежащему рассмотрению на публичных слушаниях можно ознакомиться:</w:t>
      </w:r>
    </w:p>
    <w:p w:rsidR="005776B8" w:rsidRDefault="005776B8" w:rsidP="005776B8">
      <w:pPr>
        <w:pStyle w:val="a4"/>
        <w:spacing w:after="0"/>
        <w:jc w:val="both"/>
      </w:pPr>
      <w:r>
        <w:t>-</w:t>
      </w:r>
      <w:r>
        <w:rPr>
          <w:sz w:val="27"/>
          <w:szCs w:val="27"/>
        </w:rPr>
        <w:t>по адресу: с</w:t>
      </w:r>
      <w:proofErr w:type="gramStart"/>
      <w:r>
        <w:rPr>
          <w:sz w:val="27"/>
          <w:szCs w:val="27"/>
        </w:rPr>
        <w:t>.С</w:t>
      </w:r>
      <w:proofErr w:type="gramEnd"/>
      <w:r>
        <w:rPr>
          <w:sz w:val="27"/>
          <w:szCs w:val="27"/>
        </w:rPr>
        <w:t xml:space="preserve">ургодь, ул.Центральная, д.1А, администрация </w:t>
      </w:r>
      <w:proofErr w:type="spellStart"/>
      <w:r>
        <w:rPr>
          <w:sz w:val="27"/>
          <w:szCs w:val="27"/>
        </w:rPr>
        <w:t>Сургодьского</w:t>
      </w:r>
      <w:proofErr w:type="spellEnd"/>
      <w:r>
        <w:rPr>
          <w:sz w:val="27"/>
          <w:szCs w:val="27"/>
        </w:rPr>
        <w:t xml:space="preserve"> сельского поселения (кроме субботы и воскресенья);</w:t>
      </w:r>
    </w:p>
    <w:p w:rsidR="005776B8" w:rsidRDefault="005776B8" w:rsidP="005776B8">
      <w:pPr>
        <w:shd w:val="clear" w:color="auto" w:fill="FFFFFF"/>
        <w:jc w:val="both"/>
      </w:pPr>
      <w:r>
        <w:t>-</w:t>
      </w:r>
      <w:r>
        <w:rPr>
          <w:sz w:val="27"/>
          <w:szCs w:val="27"/>
        </w:rPr>
        <w:t xml:space="preserve">на официальном сайте </w:t>
      </w:r>
      <w:proofErr w:type="spellStart"/>
      <w:r>
        <w:rPr>
          <w:sz w:val="27"/>
          <w:szCs w:val="27"/>
        </w:rPr>
        <w:t>Сургодьского</w:t>
      </w:r>
      <w:proofErr w:type="spellEnd"/>
      <w:r>
        <w:rPr>
          <w:sz w:val="27"/>
          <w:szCs w:val="27"/>
        </w:rPr>
        <w:t xml:space="preserve"> сельского поселения </w:t>
      </w:r>
      <w:hyperlink r:id="rId4" w:history="1">
        <w:r>
          <w:rPr>
            <w:rStyle w:val="a3"/>
            <w:sz w:val="28"/>
            <w:szCs w:val="28"/>
          </w:rPr>
          <w:t>https://surgodskoe-r13.gosweb.gosuslugi.ru</w:t>
        </w:r>
      </w:hyperlink>
      <w:r>
        <w:rPr>
          <w:sz w:val="27"/>
          <w:szCs w:val="27"/>
        </w:rPr>
        <w:t xml:space="preserve"> (раздел «Проекты НПА»);</w:t>
      </w:r>
    </w:p>
    <w:p w:rsidR="005776B8" w:rsidRDefault="005776B8" w:rsidP="005776B8">
      <w:pPr>
        <w:pStyle w:val="a4"/>
        <w:spacing w:after="0"/>
        <w:jc w:val="both"/>
      </w:pPr>
      <w:r>
        <w:t xml:space="preserve">- </w:t>
      </w:r>
      <w:r>
        <w:rPr>
          <w:sz w:val="27"/>
          <w:szCs w:val="27"/>
        </w:rPr>
        <w:t>в информационном бюллетене «Сельские вести».</w:t>
      </w:r>
    </w:p>
    <w:p w:rsidR="005776B8" w:rsidRDefault="005776B8" w:rsidP="005776B8">
      <w:pPr>
        <w:pStyle w:val="a4"/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Публичные слушания состоятся 27.11.2024 года в 17 час 30 мин в здании администрации </w:t>
      </w:r>
      <w:proofErr w:type="spellStart"/>
      <w:r>
        <w:rPr>
          <w:sz w:val="27"/>
          <w:szCs w:val="27"/>
        </w:rPr>
        <w:t>Сургодьского</w:t>
      </w:r>
      <w:proofErr w:type="spellEnd"/>
      <w:r>
        <w:rPr>
          <w:sz w:val="27"/>
          <w:szCs w:val="27"/>
        </w:rPr>
        <w:t xml:space="preserve"> сельского поселения по адресу: с</w:t>
      </w:r>
      <w:proofErr w:type="gramStart"/>
      <w:r>
        <w:rPr>
          <w:sz w:val="27"/>
          <w:szCs w:val="27"/>
        </w:rPr>
        <w:t>.С</w:t>
      </w:r>
      <w:proofErr w:type="gramEnd"/>
      <w:r>
        <w:rPr>
          <w:sz w:val="27"/>
          <w:szCs w:val="27"/>
        </w:rPr>
        <w:t>ургодь, ул.Центральная, д.1А.</w:t>
      </w:r>
    </w:p>
    <w:p w:rsidR="005776B8" w:rsidRDefault="005776B8" w:rsidP="005776B8">
      <w:pPr>
        <w:jc w:val="both"/>
      </w:pPr>
      <w:r>
        <w:rPr>
          <w:sz w:val="27"/>
          <w:szCs w:val="27"/>
        </w:rPr>
        <w:t xml:space="preserve">         Предложения и поправки к </w:t>
      </w:r>
      <w:r>
        <w:rPr>
          <w:bCs/>
          <w:sz w:val="27"/>
          <w:szCs w:val="27"/>
        </w:rPr>
        <w:t xml:space="preserve">проекту решения Совета депутатов </w:t>
      </w:r>
      <w:proofErr w:type="spellStart"/>
      <w:r>
        <w:rPr>
          <w:bCs/>
          <w:sz w:val="27"/>
          <w:szCs w:val="27"/>
        </w:rPr>
        <w:t>Сургодьского</w:t>
      </w:r>
      <w:proofErr w:type="spellEnd"/>
      <w:r>
        <w:rPr>
          <w:bCs/>
          <w:sz w:val="27"/>
          <w:szCs w:val="27"/>
        </w:rPr>
        <w:t xml:space="preserve"> сельского поселения «О бюджете </w:t>
      </w:r>
      <w:proofErr w:type="spellStart"/>
      <w:r>
        <w:rPr>
          <w:bCs/>
          <w:sz w:val="27"/>
          <w:szCs w:val="27"/>
        </w:rPr>
        <w:t>Сургодьского</w:t>
      </w:r>
      <w:proofErr w:type="spellEnd"/>
      <w:r>
        <w:rPr>
          <w:bCs/>
          <w:sz w:val="27"/>
          <w:szCs w:val="27"/>
        </w:rPr>
        <w:t xml:space="preserve"> сельского поселения </w:t>
      </w:r>
      <w:proofErr w:type="spellStart"/>
      <w:r>
        <w:rPr>
          <w:bCs/>
          <w:sz w:val="27"/>
          <w:szCs w:val="27"/>
        </w:rPr>
        <w:t>Торбеевского</w:t>
      </w:r>
      <w:proofErr w:type="spellEnd"/>
      <w:r>
        <w:rPr>
          <w:bCs/>
          <w:sz w:val="27"/>
          <w:szCs w:val="27"/>
        </w:rPr>
        <w:t xml:space="preserve"> муниципального  района  Республики  Мордовия </w:t>
      </w:r>
      <w:r>
        <w:rPr>
          <w:sz w:val="27"/>
          <w:szCs w:val="27"/>
        </w:rPr>
        <w:t>на 2025 год и плановый период 2026-2027 годов</w:t>
      </w:r>
      <w:r>
        <w:rPr>
          <w:bCs/>
          <w:sz w:val="27"/>
          <w:szCs w:val="27"/>
        </w:rPr>
        <w:t xml:space="preserve">» </w:t>
      </w:r>
      <w:r>
        <w:rPr>
          <w:sz w:val="27"/>
          <w:szCs w:val="27"/>
        </w:rPr>
        <w:t>принимаются в письменной форме до 25.11.2024г. включительно.</w:t>
      </w:r>
    </w:p>
    <w:p w:rsidR="005776B8" w:rsidRDefault="005776B8" w:rsidP="005776B8">
      <w:pPr>
        <w:pStyle w:val="a4"/>
        <w:spacing w:after="0"/>
      </w:pPr>
    </w:p>
    <w:p w:rsidR="005776B8" w:rsidRDefault="005776B8" w:rsidP="005776B8">
      <w:pPr>
        <w:rPr>
          <w:rFonts w:ascii="Times New Roman CYR" w:hAnsi="Times New Roman CYR" w:cs="Times New Roman CYR"/>
          <w:sz w:val="28"/>
          <w:szCs w:val="28"/>
        </w:rPr>
      </w:pPr>
    </w:p>
    <w:p w:rsidR="005776B8" w:rsidRDefault="005776B8" w:rsidP="005776B8">
      <w:pPr>
        <w:tabs>
          <w:tab w:val="left" w:pos="2820"/>
        </w:tabs>
        <w:rPr>
          <w:sz w:val="28"/>
          <w:szCs w:val="28"/>
        </w:rPr>
      </w:pPr>
    </w:p>
    <w:p w:rsidR="005776B8" w:rsidRDefault="005776B8" w:rsidP="005776B8">
      <w:pPr>
        <w:tabs>
          <w:tab w:val="left" w:pos="2820"/>
        </w:tabs>
        <w:rPr>
          <w:sz w:val="28"/>
          <w:szCs w:val="28"/>
        </w:rPr>
      </w:pPr>
    </w:p>
    <w:p w:rsidR="005776B8" w:rsidRDefault="005776B8" w:rsidP="005776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00271" w:rsidRDefault="00200271"/>
    <w:sectPr w:rsidR="00200271" w:rsidSect="0020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6B8"/>
    <w:rsid w:val="00200271"/>
    <w:rsid w:val="005776B8"/>
    <w:rsid w:val="007C05F4"/>
    <w:rsid w:val="00E6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6B8"/>
    <w:rPr>
      <w:rFonts w:ascii="Times New Roman" w:hAnsi="Times New Roman" w:cs="Times New Roman" w:hint="default"/>
      <w:color w:val="333300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5776B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577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rgodskoe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>Grizli777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2024-11-19T09:41:00Z</dcterms:created>
  <dcterms:modified xsi:type="dcterms:W3CDTF">2024-11-19T09:42:00Z</dcterms:modified>
</cp:coreProperties>
</file>